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E5A" w:rsidRDefault="00A33E5A" w:rsidP="00A33E5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33E5A" w:rsidRDefault="00A33E5A" w:rsidP="00A33E5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 </w:t>
      </w:r>
    </w:p>
    <w:p w:rsidR="00A33E5A" w:rsidRDefault="00A33E5A" w:rsidP="00A33E5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A33E5A" w:rsidRDefault="00A33E5A" w:rsidP="00A33E5A">
      <w:pPr>
        <w:spacing w:line="408" w:lineRule="auto"/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КОГОБУ Лицей № 9 г. Слободского</w:t>
      </w:r>
    </w:p>
    <w:p w:rsidR="00A33E5A" w:rsidRDefault="00A33E5A" w:rsidP="00A33E5A">
      <w:pPr>
        <w:ind w:left="120"/>
      </w:pPr>
    </w:p>
    <w:p w:rsidR="00A33E5A" w:rsidRDefault="00A33E5A" w:rsidP="00A33E5A">
      <w:pPr>
        <w:ind w:left="120"/>
      </w:pPr>
    </w:p>
    <w:p w:rsidR="00A33E5A" w:rsidRDefault="00A33E5A" w:rsidP="00A33E5A">
      <w:pPr>
        <w:ind w:left="120"/>
      </w:pPr>
    </w:p>
    <w:p w:rsidR="00A33E5A" w:rsidRDefault="00A33E5A" w:rsidP="00A33E5A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3E5A" w:rsidTr="00A33E5A">
        <w:tc>
          <w:tcPr>
            <w:tcW w:w="3114" w:type="dxa"/>
          </w:tcPr>
          <w:p w:rsidR="00A33E5A" w:rsidRDefault="00A33E5A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A33E5A" w:rsidRDefault="00A33E5A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A33E5A" w:rsidRDefault="00A33E5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33E5A" w:rsidRDefault="00A33E5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A33E5A" w:rsidRDefault="00A33E5A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A33E5A" w:rsidRDefault="00A33E5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Е.Н. Крылова</w:t>
            </w:r>
          </w:p>
          <w:p w:rsidR="00A33E5A" w:rsidRDefault="00A33E5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 53/5 от 01.09.23 </w:t>
            </w:r>
          </w:p>
          <w:p w:rsidR="00A33E5A" w:rsidRDefault="00A33E5A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A33E5A" w:rsidRDefault="00A33E5A" w:rsidP="00A33E5A">
      <w:pPr>
        <w:ind w:left="120"/>
        <w:rPr>
          <w:sz w:val="22"/>
          <w:szCs w:val="22"/>
          <w:lang w:eastAsia="en-US"/>
        </w:rPr>
      </w:pPr>
    </w:p>
    <w:p w:rsidR="00A33E5A" w:rsidRDefault="00A33E5A" w:rsidP="00A33E5A">
      <w:pPr>
        <w:ind w:left="120"/>
      </w:pPr>
      <w:r>
        <w:rPr>
          <w:color w:val="000000"/>
          <w:sz w:val="28"/>
        </w:rPr>
        <w:t>‌</w:t>
      </w:r>
    </w:p>
    <w:p w:rsidR="00A33E5A" w:rsidRDefault="00A33E5A" w:rsidP="00A33E5A">
      <w:pPr>
        <w:ind w:left="120"/>
      </w:pPr>
    </w:p>
    <w:p w:rsidR="00A33E5A" w:rsidRDefault="00A33E5A" w:rsidP="00A33E5A">
      <w:pPr>
        <w:ind w:left="120"/>
      </w:pPr>
    </w:p>
    <w:p w:rsidR="00A33E5A" w:rsidRDefault="00A33E5A" w:rsidP="00A33E5A">
      <w:pPr>
        <w:ind w:left="120"/>
      </w:pPr>
    </w:p>
    <w:p w:rsidR="00A33E5A" w:rsidRDefault="00A33E5A" w:rsidP="00A33E5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внеурочной деятельности </w:t>
      </w:r>
    </w:p>
    <w:p w:rsidR="00A33E5A" w:rsidRPr="00792DA2" w:rsidRDefault="00A33E5A" w:rsidP="00A33E5A">
      <w:pPr>
        <w:jc w:val="center"/>
        <w:rPr>
          <w:b/>
        </w:rPr>
      </w:pPr>
      <w:r w:rsidRPr="00792DA2">
        <w:rPr>
          <w:b/>
        </w:rPr>
        <w:t>«</w:t>
      </w:r>
      <w:r w:rsidRPr="00A33E5A">
        <w:rPr>
          <w:b/>
          <w:sz w:val="28"/>
        </w:rPr>
        <w:t>Моя многонациональная малая Родина</w:t>
      </w:r>
      <w:r>
        <w:rPr>
          <w:b/>
        </w:rPr>
        <w:t>»</w:t>
      </w:r>
    </w:p>
    <w:p w:rsidR="00A33E5A" w:rsidRDefault="00A33E5A" w:rsidP="00A33E5A">
      <w:pPr>
        <w:spacing w:line="408" w:lineRule="auto"/>
        <w:ind w:left="120"/>
        <w:jc w:val="center"/>
      </w:pPr>
    </w:p>
    <w:p w:rsidR="00A33E5A" w:rsidRDefault="00A33E5A" w:rsidP="00A33E5A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>
        <w:rPr>
          <w:b/>
          <w:color w:val="000000"/>
          <w:sz w:val="28"/>
        </w:rPr>
        <w:t>5-8</w:t>
      </w:r>
      <w:r>
        <w:rPr>
          <w:color w:val="000000"/>
          <w:sz w:val="28"/>
        </w:rPr>
        <w:t xml:space="preserve">  классов </w:t>
      </w: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93067D" w:rsidRDefault="0093067D" w:rsidP="0093067D">
      <w:pPr>
        <w:ind w:left="4962"/>
        <w:jc w:val="right"/>
      </w:pPr>
      <w:r>
        <w:t>Автор-составитель:</w:t>
      </w:r>
    </w:p>
    <w:p w:rsidR="0093067D" w:rsidRDefault="0093067D" w:rsidP="0093067D">
      <w:pPr>
        <w:ind w:left="4962"/>
        <w:jc w:val="right"/>
      </w:pPr>
      <w:r>
        <w:t>Колодкина Елена Владимировна,</w:t>
      </w:r>
    </w:p>
    <w:p w:rsidR="0093067D" w:rsidRDefault="0093067D" w:rsidP="0093067D">
      <w:pPr>
        <w:ind w:firstLine="4962"/>
        <w:jc w:val="right"/>
      </w:pPr>
      <w:proofErr w:type="spellStart"/>
      <w:r>
        <w:t>тьютор</w:t>
      </w:r>
      <w:proofErr w:type="spellEnd"/>
      <w:r>
        <w:t xml:space="preserve"> высшей </w:t>
      </w:r>
      <w:r>
        <w:t xml:space="preserve">квалификационной </w:t>
      </w:r>
      <w:r>
        <w:t xml:space="preserve">        </w:t>
      </w:r>
      <w:r>
        <w:t>категории</w:t>
      </w:r>
    </w:p>
    <w:p w:rsidR="0093067D" w:rsidRDefault="0093067D" w:rsidP="0093067D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93067D" w:rsidRDefault="0093067D" w:rsidP="00A33E5A">
      <w:pPr>
        <w:ind w:left="120"/>
        <w:jc w:val="center"/>
      </w:pPr>
    </w:p>
    <w:p w:rsidR="0093067D" w:rsidRDefault="0093067D" w:rsidP="00A33E5A">
      <w:pPr>
        <w:ind w:left="120"/>
        <w:jc w:val="center"/>
      </w:pPr>
    </w:p>
    <w:p w:rsidR="00A33E5A" w:rsidRDefault="00A33E5A" w:rsidP="00A33E5A">
      <w:pPr>
        <w:ind w:left="120"/>
        <w:jc w:val="center"/>
      </w:pPr>
    </w:p>
    <w:p w:rsidR="00A33E5A" w:rsidRPr="00A33E5A" w:rsidRDefault="00A33E5A" w:rsidP="00A33E5A">
      <w:pPr>
        <w:ind w:left="120"/>
        <w:jc w:val="center"/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‌ ‌</w:t>
      </w:r>
      <w:r>
        <w:rPr>
          <w:color w:val="000000"/>
          <w:sz w:val="28"/>
        </w:rPr>
        <w:t>​</w:t>
      </w:r>
      <w:r>
        <w:t>г. Слободской 2023 год</w:t>
      </w:r>
      <w:bookmarkStart w:id="0" w:name="block-10809480"/>
      <w:bookmarkEnd w:id="0"/>
    </w:p>
    <w:p w:rsidR="001B23AD" w:rsidRDefault="00184A3A" w:rsidP="0093067D">
      <w:pPr>
        <w:jc w:val="center"/>
        <w:rPr>
          <w:b/>
        </w:rPr>
      </w:pPr>
      <w:bookmarkStart w:id="1" w:name="_GoBack"/>
      <w:bookmarkEnd w:id="1"/>
      <w:r w:rsidRPr="00792DA2">
        <w:rPr>
          <w:b/>
        </w:rPr>
        <w:lastRenderedPageBreak/>
        <w:t>Программа курса внеурочной деятельности</w:t>
      </w:r>
    </w:p>
    <w:p w:rsidR="00184A3A" w:rsidRPr="00792DA2" w:rsidRDefault="00184A3A" w:rsidP="0013004A">
      <w:pPr>
        <w:jc w:val="center"/>
        <w:rPr>
          <w:b/>
        </w:rPr>
      </w:pPr>
      <w:r w:rsidRPr="00792DA2">
        <w:rPr>
          <w:b/>
        </w:rPr>
        <w:t xml:space="preserve"> «</w:t>
      </w:r>
      <w:r w:rsidR="001B23AD">
        <w:rPr>
          <w:b/>
        </w:rPr>
        <w:t>Моя многонациональная малая Родина</w:t>
      </w:r>
      <w:r w:rsidRPr="00792DA2">
        <w:rPr>
          <w:b/>
        </w:rPr>
        <w:t>»</w:t>
      </w:r>
      <w:r w:rsidR="001B23AD">
        <w:rPr>
          <w:b/>
        </w:rPr>
        <w:t xml:space="preserve"> 5-8</w:t>
      </w:r>
      <w:r>
        <w:rPr>
          <w:b/>
        </w:rPr>
        <w:t xml:space="preserve"> класс</w:t>
      </w:r>
    </w:p>
    <w:p w:rsidR="00184A3A" w:rsidRPr="00792DA2" w:rsidRDefault="001B23AD" w:rsidP="00184A3A">
      <w:pPr>
        <w:pStyle w:val="a3"/>
        <w:jc w:val="center"/>
        <w:rPr>
          <w:b/>
        </w:rPr>
      </w:pPr>
      <w:r>
        <w:rPr>
          <w:b/>
        </w:rPr>
        <w:t>патриотическое</w:t>
      </w:r>
      <w:r w:rsidR="00184A3A" w:rsidRPr="00792DA2">
        <w:rPr>
          <w:b/>
        </w:rPr>
        <w:t xml:space="preserve"> направление</w:t>
      </w:r>
    </w:p>
    <w:p w:rsidR="00184A3A" w:rsidRPr="00792DA2" w:rsidRDefault="00184A3A" w:rsidP="00184A3A">
      <w:pPr>
        <w:pStyle w:val="a3"/>
        <w:ind w:right="168"/>
        <w:jc w:val="both"/>
        <w:rPr>
          <w:b/>
        </w:rPr>
      </w:pPr>
    </w:p>
    <w:p w:rsidR="00184A3A" w:rsidRDefault="00184A3A" w:rsidP="00184A3A">
      <w:pPr>
        <w:ind w:right="168"/>
      </w:pPr>
      <w:r w:rsidRPr="00E70098">
        <w:t>Программа курса коррелируется с программой развития «Лицей – территория твоих возможностей»</w:t>
      </w:r>
      <w:r>
        <w:t>, составлена в соответствии с ФГОС основного общего образования.</w:t>
      </w:r>
    </w:p>
    <w:p w:rsidR="00397B1C" w:rsidRDefault="00397B1C" w:rsidP="00397B1C">
      <w:r w:rsidRPr="00397B1C">
        <w:t>   </w:t>
      </w:r>
    </w:p>
    <w:p w:rsidR="00397B1C" w:rsidRPr="00397B1C" w:rsidRDefault="00397B1C" w:rsidP="00397B1C">
      <w:r w:rsidRPr="00397B1C">
        <w:t>Ценностные  ориентации человека испокон веков были неразрывно связаны с культурой народа, воплотившей идеалы, верования не только в словесном и художественном творчестве, но и в жизненном укладе, быте, календаре. Курс «</w:t>
      </w:r>
      <w:r w:rsidR="001B23AD" w:rsidRPr="001B23AD">
        <w:t>Моя многонациональная малая Родина</w:t>
      </w:r>
      <w:r w:rsidRPr="00397B1C">
        <w:t>» реализует идею изучения и развития российской культуры в целях сохранения наследия, возрождения традиций и духовности   народного фольклора, декоративно-прикладного творчества. Каждый народ имеет свой дух, свою культуру, свой характер, свои традиции. Народы не являются близнецами, каждый народ имеет свою самобытность, и тем интересны друг другу. Курс «</w:t>
      </w:r>
      <w:r w:rsidR="001B23AD" w:rsidRPr="001B23AD">
        <w:t>Моя многонациональная малая Родина</w:t>
      </w:r>
      <w:r w:rsidRPr="00397B1C">
        <w:t>» направлен на активное приобретение детьми  культурных ценностей, богатства русского народа, основан на формировании эмоционально окрашенного чувства причастности детей к наследию прошлого, в том числе, благодаря созданию особой среды, позволяющей как бы непосредственно с ним соприкоснуться, а также:</w:t>
      </w:r>
    </w:p>
    <w:p w:rsidR="00397B1C" w:rsidRPr="00397B1C" w:rsidRDefault="00397B1C" w:rsidP="00397B1C">
      <w:r w:rsidRPr="00397B1C">
        <w:t xml:space="preserve">- в приобщении детей к истокам родной культуры  и народным традициям, прежде всего к истокам русской культуры, </w:t>
      </w:r>
    </w:p>
    <w:p w:rsidR="00397B1C" w:rsidRPr="00397B1C" w:rsidRDefault="00397B1C" w:rsidP="00397B1C">
      <w:r w:rsidRPr="00397B1C">
        <w:t xml:space="preserve">-в  воспитании терпимости к культуре и традициям народов России. Через познание истоков культуры народов населяющих Россию -  к толерантности; </w:t>
      </w:r>
    </w:p>
    <w:p w:rsidR="00397B1C" w:rsidRPr="00397B1C" w:rsidRDefault="00397B1C" w:rsidP="00397B1C">
      <w:r w:rsidRPr="00397B1C">
        <w:t xml:space="preserve">- в воспитании эстетики, через усвоение народной эстетики, этики, традиционных ритуалов и обрядов; </w:t>
      </w:r>
    </w:p>
    <w:p w:rsidR="00397B1C" w:rsidRPr="00397B1C" w:rsidRDefault="00397B1C" w:rsidP="00397B1C">
      <w:r w:rsidRPr="00397B1C">
        <w:t>- в усвоении знаний народных традиций, праздников, фольклора, предметов декоративно-прикладного искусства.</w:t>
      </w:r>
    </w:p>
    <w:p w:rsidR="00397B1C" w:rsidRPr="00397B1C" w:rsidRDefault="00397B1C" w:rsidP="00397B1C">
      <w:pPr>
        <w:tabs>
          <w:tab w:val="left" w:pos="2100"/>
        </w:tabs>
        <w:jc w:val="center"/>
      </w:pPr>
    </w:p>
    <w:p w:rsidR="00397B1C" w:rsidRPr="00397B1C" w:rsidRDefault="00397B1C" w:rsidP="00397B1C">
      <w:pPr>
        <w:tabs>
          <w:tab w:val="left" w:pos="2100"/>
        </w:tabs>
      </w:pPr>
      <w:r w:rsidRPr="00397B1C">
        <w:t xml:space="preserve">Актуальность курса заключается в усилении внимания на развитие и воспитание личности обучающихся, обеспечивающих формирование основ гражданской идентичности: чувства сопричастности и гордости за свою Родину, уважения к истории и культуре народа, его традициям. </w:t>
      </w:r>
    </w:p>
    <w:p w:rsidR="00025343" w:rsidRDefault="00025343" w:rsidP="00184A3A">
      <w:pPr>
        <w:ind w:right="168"/>
      </w:pPr>
    </w:p>
    <w:p w:rsidR="00184A3A" w:rsidRDefault="00184A3A" w:rsidP="00184A3A">
      <w:pPr>
        <w:ind w:right="168"/>
      </w:pPr>
      <w:r>
        <w:t xml:space="preserve">Программа составлена на основе </w:t>
      </w:r>
      <w:proofErr w:type="spellStart"/>
      <w:r>
        <w:t>интернет-ресурсов</w:t>
      </w:r>
      <w:proofErr w:type="spellEnd"/>
      <w:r>
        <w:t>:</w:t>
      </w:r>
    </w:p>
    <w:p w:rsidR="00184A3A" w:rsidRDefault="00184A3A" w:rsidP="00184A3A">
      <w:pPr>
        <w:ind w:right="168"/>
      </w:pPr>
      <w:r>
        <w:t xml:space="preserve">- Краеведение на Вятке - </w:t>
      </w:r>
      <w:hyperlink r:id="rId6" w:history="1">
        <w:r w:rsidRPr="0021714B">
          <w:rPr>
            <w:rStyle w:val="a4"/>
          </w:rPr>
          <w:t>http://herzenlib.ru/kraeved/index.php?BLOCK_ID=39</w:t>
        </w:r>
      </w:hyperlink>
      <w:r>
        <w:t xml:space="preserve"> </w:t>
      </w:r>
    </w:p>
    <w:p w:rsidR="00040FCF" w:rsidRDefault="00184A3A" w:rsidP="00040FCF">
      <w:pPr>
        <w:spacing w:line="276" w:lineRule="auto"/>
        <w:rPr>
          <w:rFonts w:eastAsiaTheme="minorHAnsi"/>
          <w:szCs w:val="22"/>
          <w:lang w:eastAsia="en-US"/>
        </w:rPr>
      </w:pPr>
      <w:r w:rsidRPr="00A5095E">
        <w:rPr>
          <w:rFonts w:eastAsiaTheme="minorHAnsi"/>
          <w:szCs w:val="22"/>
          <w:lang w:eastAsia="en-US"/>
        </w:rPr>
        <w:t>Трушкова, И. Ю. История и культура Вятского края. / И. Ю. Трушкова. – Киров: Константа, 2005.</w:t>
      </w:r>
    </w:p>
    <w:p w:rsidR="00040FCF" w:rsidRDefault="00040FCF" w:rsidP="00040FCF">
      <w:pPr>
        <w:spacing w:line="276" w:lineRule="auto"/>
      </w:pPr>
      <w:r>
        <w:t xml:space="preserve">Мельников </w:t>
      </w:r>
      <w:r w:rsidR="004A117F">
        <w:t>М.Н. «Русский детский фольклор»</w:t>
      </w:r>
      <w:r>
        <w:t>– М: Просвещение, 1987г.</w:t>
      </w:r>
    </w:p>
    <w:p w:rsidR="00BE12A1" w:rsidRDefault="00BE12A1" w:rsidP="00FE5AC3">
      <w:pPr>
        <w:pStyle w:val="a6"/>
        <w:spacing w:before="0" w:beforeAutospacing="0" w:after="0" w:afterAutospacing="0"/>
        <w:rPr>
          <w:rFonts w:eastAsiaTheme="minorHAnsi"/>
          <w:szCs w:val="22"/>
          <w:lang w:eastAsia="en-US"/>
        </w:rPr>
      </w:pPr>
    </w:p>
    <w:p w:rsidR="00B0389E" w:rsidRDefault="00184A3A" w:rsidP="00FE5AC3">
      <w:pPr>
        <w:pStyle w:val="a6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Цель: </w:t>
      </w:r>
    </w:p>
    <w:p w:rsidR="00184A3A" w:rsidRDefault="00184A3A" w:rsidP="00FE5AC3">
      <w:pPr>
        <w:pStyle w:val="a6"/>
        <w:spacing w:before="0" w:beforeAutospacing="0" w:after="0" w:afterAutospacing="0"/>
      </w:pPr>
      <w:r>
        <w:t>приобщение детей к народному творчеству; привитие любви к народным традициям; расширение их представлений о культуре русского народа; развитие эстетического и нравственного восприятия мира.</w:t>
      </w:r>
    </w:p>
    <w:p w:rsidR="00950DA2" w:rsidRDefault="00950DA2" w:rsidP="00950DA2">
      <w:pPr>
        <w:pStyle w:val="a6"/>
        <w:spacing w:before="0" w:beforeAutospacing="0" w:after="0" w:afterAutospacing="0"/>
        <w:rPr>
          <w:b/>
          <w:bCs/>
        </w:rPr>
      </w:pPr>
    </w:p>
    <w:p w:rsidR="00950DA2" w:rsidRDefault="00184A3A" w:rsidP="00950DA2">
      <w:pPr>
        <w:pStyle w:val="a6"/>
        <w:spacing w:before="0" w:beforeAutospacing="0" w:after="0" w:afterAutospacing="0"/>
      </w:pPr>
      <w:r>
        <w:rPr>
          <w:b/>
          <w:bCs/>
        </w:rPr>
        <w:t>Задачи:</w:t>
      </w:r>
    </w:p>
    <w:p w:rsidR="00184A3A" w:rsidRDefault="00184A3A" w:rsidP="00950DA2">
      <w:pPr>
        <w:pStyle w:val="a6"/>
        <w:spacing w:before="0" w:beforeAutospacing="0" w:after="0" w:afterAutospacing="0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праздниками, традициями русского народа </w:t>
      </w:r>
    </w:p>
    <w:p w:rsidR="003D4C36" w:rsidRDefault="003D4C36" w:rsidP="00950DA2">
      <w:pPr>
        <w:pStyle w:val="a6"/>
        <w:spacing w:before="0" w:beforeAutospacing="0" w:after="0" w:afterAutospacing="0"/>
      </w:pPr>
    </w:p>
    <w:p w:rsidR="00184A3A" w:rsidRDefault="00184A3A" w:rsidP="00950DA2">
      <w:pPr>
        <w:pStyle w:val="a6"/>
        <w:spacing w:before="0" w:beforeAutospacing="0" w:after="0" w:afterAutospacing="0"/>
      </w:pPr>
      <w:r>
        <w:t>Воспитание интереса и любви к русской национальной культуре, народному творчеству, обычаям, тра</w:t>
      </w:r>
      <w:r w:rsidR="003D4C36">
        <w:t>дициям, к народным играм и т.д.</w:t>
      </w:r>
    </w:p>
    <w:p w:rsidR="003D4C36" w:rsidRDefault="003D4C36" w:rsidP="00950DA2">
      <w:pPr>
        <w:pStyle w:val="a6"/>
        <w:spacing w:before="0" w:beforeAutospacing="0" w:after="0" w:afterAutospacing="0"/>
      </w:pPr>
    </w:p>
    <w:p w:rsidR="00184A3A" w:rsidRDefault="00184A3A" w:rsidP="00950DA2">
      <w:pPr>
        <w:pStyle w:val="a6"/>
        <w:spacing w:before="0" w:beforeAutospacing="0" w:after="0" w:afterAutospacing="0"/>
      </w:pPr>
      <w:r>
        <w:t>Воспитание толерантности, чувства патриотизма и гражданственности.</w:t>
      </w:r>
    </w:p>
    <w:p w:rsidR="003D4C36" w:rsidRDefault="003D4C36" w:rsidP="00950DA2">
      <w:pPr>
        <w:pStyle w:val="a6"/>
        <w:spacing w:before="0" w:beforeAutospacing="0" w:after="0" w:afterAutospacing="0"/>
      </w:pPr>
    </w:p>
    <w:p w:rsidR="00BE12A1" w:rsidRDefault="00BE12A1" w:rsidP="00950DA2">
      <w:pPr>
        <w:pStyle w:val="a6"/>
        <w:spacing w:before="0" w:beforeAutospacing="0" w:after="0" w:afterAutospacing="0"/>
      </w:pPr>
    </w:p>
    <w:p w:rsidR="00184A3A" w:rsidRDefault="00184A3A" w:rsidP="00950DA2">
      <w:pPr>
        <w:pStyle w:val="a6"/>
        <w:spacing w:before="0" w:beforeAutospacing="0" w:after="0" w:afterAutospacing="0"/>
      </w:pPr>
      <w:r>
        <w:lastRenderedPageBreak/>
        <w:t>Развитие познавательных интересов, внутренней мотивации и художественного вкуса.</w:t>
      </w:r>
    </w:p>
    <w:p w:rsidR="003D4C36" w:rsidRDefault="003D4C36" w:rsidP="00950DA2">
      <w:pPr>
        <w:pStyle w:val="a6"/>
        <w:spacing w:before="0" w:beforeAutospacing="0" w:after="0" w:afterAutospacing="0"/>
      </w:pPr>
    </w:p>
    <w:p w:rsidR="00BE12A1" w:rsidRDefault="00BE12A1" w:rsidP="00950DA2">
      <w:pPr>
        <w:pStyle w:val="a6"/>
        <w:spacing w:before="0" w:beforeAutospacing="0" w:after="0" w:afterAutospacing="0"/>
      </w:pPr>
    </w:p>
    <w:p w:rsidR="00184A3A" w:rsidRPr="00256A07" w:rsidRDefault="00184A3A" w:rsidP="00950DA2">
      <w:pPr>
        <w:pStyle w:val="a6"/>
        <w:spacing w:before="0" w:beforeAutospacing="0" w:after="0" w:afterAutospacing="0"/>
      </w:pPr>
      <w:r>
        <w:t>Формирование чувства национального достоинства. </w:t>
      </w:r>
    </w:p>
    <w:p w:rsidR="00184A3A" w:rsidRPr="00B32431" w:rsidRDefault="00184A3A" w:rsidP="00950DA2"/>
    <w:p w:rsidR="00184A3A" w:rsidRPr="00792DA2" w:rsidRDefault="00184A3A" w:rsidP="00184A3A">
      <w:pPr>
        <w:ind w:firstLine="284"/>
        <w:jc w:val="center"/>
        <w:rPr>
          <w:rFonts w:eastAsiaTheme="minorHAnsi"/>
          <w:b/>
          <w:lang w:eastAsia="en-US"/>
        </w:rPr>
      </w:pPr>
      <w:r w:rsidRPr="00792DA2">
        <w:rPr>
          <w:rFonts w:eastAsiaTheme="minorHAnsi"/>
          <w:b/>
          <w:lang w:eastAsia="en-US"/>
        </w:rPr>
        <w:t>Результаты освоения курса внеурочной деятельности</w:t>
      </w:r>
    </w:p>
    <w:p w:rsidR="00184A3A" w:rsidRDefault="00184A3A" w:rsidP="00184A3A">
      <w:pPr>
        <w:keepNext/>
        <w:ind w:firstLine="284"/>
        <w:jc w:val="both"/>
        <w:outlineLvl w:val="4"/>
        <w:rPr>
          <w:rFonts w:eastAsiaTheme="minorHAnsi"/>
          <w:bCs/>
          <w:i/>
          <w:lang w:eastAsia="en-US"/>
        </w:rPr>
      </w:pPr>
      <w:r w:rsidRPr="00792DA2">
        <w:rPr>
          <w:rFonts w:eastAsiaTheme="minorHAnsi"/>
          <w:bCs/>
          <w:i/>
          <w:lang w:eastAsia="en-US"/>
        </w:rPr>
        <w:t>Личностные результаты: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AF4C36">
        <w:rPr>
          <w:rFonts w:ascii="Times New Roman" w:hAnsi="Times New Roman" w:cs="Times New Roman"/>
          <w:sz w:val="24"/>
          <w:szCs w:val="28"/>
        </w:rPr>
        <w:t>способности</w:t>
      </w:r>
      <w:proofErr w:type="gramEnd"/>
      <w:r w:rsidRPr="00AF4C36">
        <w:rPr>
          <w:rFonts w:ascii="Times New Roman" w:hAnsi="Times New Roman" w:cs="Times New Roman"/>
          <w:sz w:val="24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F4C36">
        <w:rPr>
          <w:rFonts w:ascii="Times New Roman" w:hAnsi="Times New Roman" w:cs="Times New Roman"/>
          <w:sz w:val="24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84A3A" w:rsidRPr="00AF4C36" w:rsidRDefault="00184A3A" w:rsidP="00184A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F4C36">
        <w:rPr>
          <w:rFonts w:ascii="Times New Roman" w:hAnsi="Times New Roman" w:cs="Times New Roman"/>
          <w:sz w:val="24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84A3A" w:rsidRPr="00F81106" w:rsidRDefault="00184A3A" w:rsidP="00F81106">
      <w:pPr>
        <w:suppressAutoHyphens/>
        <w:jc w:val="both"/>
        <w:rPr>
          <w:rFonts w:eastAsia="Calibri"/>
          <w:color w:val="FF0000"/>
          <w:lang w:eastAsia="ar-SA"/>
        </w:rPr>
      </w:pPr>
    </w:p>
    <w:p w:rsidR="00733A87" w:rsidRPr="00733A87" w:rsidRDefault="00184A3A" w:rsidP="00733A87">
      <w:pPr>
        <w:pStyle w:val="a6"/>
        <w:spacing w:before="0" w:beforeAutospacing="0" w:after="0" w:afterAutospacing="0"/>
        <w:rPr>
          <w:i/>
        </w:rPr>
      </w:pPr>
      <w:r w:rsidRPr="00733A87">
        <w:rPr>
          <w:i/>
          <w:szCs w:val="27"/>
        </w:rPr>
        <w:t xml:space="preserve"> </w:t>
      </w:r>
      <w:r w:rsidR="00733A87" w:rsidRPr="00733A87">
        <w:rPr>
          <w:i/>
        </w:rPr>
        <w:t>- приобретение детьми способности и готовности к саморазвитию;</w:t>
      </w:r>
    </w:p>
    <w:p w:rsidR="00733A87" w:rsidRPr="00733A87" w:rsidRDefault="00733A87" w:rsidP="00733A87">
      <w:pPr>
        <w:rPr>
          <w:i/>
        </w:rPr>
      </w:pPr>
      <w:r w:rsidRPr="00733A87">
        <w:rPr>
          <w:i/>
        </w:rPr>
        <w:t>- формирование у обучающих</w:t>
      </w:r>
      <w:r>
        <w:rPr>
          <w:i/>
        </w:rPr>
        <w:t>ся мотивации к получению знаний</w:t>
      </w:r>
    </w:p>
    <w:p w:rsidR="00184A3A" w:rsidRPr="00792DA2" w:rsidRDefault="00184A3A" w:rsidP="00733A87">
      <w:pPr>
        <w:suppressAutoHyphens/>
        <w:jc w:val="both"/>
      </w:pPr>
    </w:p>
    <w:p w:rsidR="00BE12A1" w:rsidRDefault="00BE12A1" w:rsidP="00B2603A">
      <w:pPr>
        <w:contextualSpacing/>
        <w:jc w:val="both"/>
        <w:rPr>
          <w:i/>
        </w:rPr>
      </w:pPr>
    </w:p>
    <w:p w:rsidR="00BE12A1" w:rsidRDefault="00BE12A1" w:rsidP="00184A3A">
      <w:pPr>
        <w:ind w:left="786"/>
        <w:contextualSpacing/>
        <w:jc w:val="both"/>
        <w:rPr>
          <w:i/>
        </w:rPr>
      </w:pPr>
    </w:p>
    <w:p w:rsidR="00184A3A" w:rsidRPr="00792DA2" w:rsidRDefault="00184A3A" w:rsidP="00184A3A">
      <w:pPr>
        <w:ind w:left="786"/>
        <w:contextualSpacing/>
        <w:jc w:val="both"/>
        <w:rPr>
          <w:i/>
        </w:rPr>
      </w:pPr>
      <w:proofErr w:type="spellStart"/>
      <w:r w:rsidRPr="00792DA2">
        <w:rPr>
          <w:i/>
        </w:rPr>
        <w:lastRenderedPageBreak/>
        <w:t>Метапредметные</w:t>
      </w:r>
      <w:proofErr w:type="spellEnd"/>
      <w:r w:rsidRPr="00792DA2">
        <w:rPr>
          <w:i/>
        </w:rPr>
        <w:t xml:space="preserve"> результаты:</w:t>
      </w:r>
    </w:p>
    <w:p w:rsidR="00BE12A1" w:rsidRDefault="00BE12A1" w:rsidP="00184A3A">
      <w:pPr>
        <w:jc w:val="both"/>
      </w:pPr>
    </w:p>
    <w:p w:rsidR="00184A3A" w:rsidRPr="00B32431" w:rsidRDefault="00184A3A" w:rsidP="00184A3A">
      <w:pPr>
        <w:jc w:val="both"/>
      </w:pPr>
      <w:r w:rsidRPr="00B32431">
        <w:t>Регулятивные:</w:t>
      </w:r>
    </w:p>
    <w:p w:rsidR="00184A3A" w:rsidRPr="00B32431" w:rsidRDefault="00184A3A" w:rsidP="00184A3A"/>
    <w:p w:rsidR="00F81106" w:rsidRDefault="00184A3A" w:rsidP="00F81106">
      <w:pPr>
        <w:pStyle w:val="a3"/>
        <w:numPr>
          <w:ilvl w:val="0"/>
          <w:numId w:val="1"/>
        </w:numPr>
        <w:jc w:val="both"/>
      </w:pPr>
      <w:r w:rsidRPr="00B32431">
        <w:t>Умение самостоятельно определять цели обучения.</w:t>
      </w:r>
    </w:p>
    <w:p w:rsidR="00184A3A" w:rsidRDefault="00184A3A" w:rsidP="00F81106">
      <w:pPr>
        <w:pStyle w:val="a3"/>
        <w:numPr>
          <w:ilvl w:val="0"/>
          <w:numId w:val="8"/>
        </w:numPr>
        <w:jc w:val="both"/>
      </w:pPr>
      <w:r w:rsidRPr="00B32431">
        <w:t>Умение ставить и формулировать новые задачи в учебе и познавательной деятельности.</w:t>
      </w:r>
    </w:p>
    <w:p w:rsidR="00F81106" w:rsidRPr="00B32431" w:rsidRDefault="00F81106" w:rsidP="00F81106">
      <w:pPr>
        <w:pStyle w:val="a3"/>
        <w:jc w:val="both"/>
      </w:pPr>
    </w:p>
    <w:p w:rsidR="00184A3A" w:rsidRPr="00B32431" w:rsidRDefault="00184A3A" w:rsidP="00F81106">
      <w:pPr>
        <w:numPr>
          <w:ilvl w:val="0"/>
          <w:numId w:val="8"/>
        </w:numPr>
        <w:ind w:left="0" w:firstLine="360"/>
        <w:contextualSpacing/>
        <w:jc w:val="both"/>
      </w:pPr>
      <w:r w:rsidRPr="00B32431">
        <w:t>Умение развивать мотивы и интересы своей познавательной деятельности.</w:t>
      </w:r>
    </w:p>
    <w:p w:rsidR="00184A3A" w:rsidRPr="00EC22AD" w:rsidRDefault="00184A3A" w:rsidP="00F81106">
      <w:pPr>
        <w:numPr>
          <w:ilvl w:val="0"/>
          <w:numId w:val="8"/>
        </w:numPr>
        <w:ind w:left="0" w:firstLine="360"/>
        <w:contextualSpacing/>
        <w:jc w:val="both"/>
      </w:pPr>
      <w:r w:rsidRPr="00B32431">
        <w:t>Владение основами самоконтроля, самооценки, принятия решений.</w:t>
      </w:r>
    </w:p>
    <w:p w:rsidR="00184A3A" w:rsidRPr="00B32431" w:rsidRDefault="00184A3A" w:rsidP="00184A3A">
      <w:r w:rsidRPr="00B32431">
        <w:t xml:space="preserve">      5.  Умение соотносить свои действия с планируемыми результатами. </w:t>
      </w:r>
    </w:p>
    <w:p w:rsidR="00184A3A" w:rsidRPr="00B32431" w:rsidRDefault="00184A3A" w:rsidP="00184A3A">
      <w:r w:rsidRPr="00B32431">
        <w:t xml:space="preserve">      6.  Умение осуществлять контроль своей деятельности в процессе достижения результата.             </w:t>
      </w:r>
    </w:p>
    <w:p w:rsidR="00184A3A" w:rsidRPr="00B32431" w:rsidRDefault="00184A3A" w:rsidP="00184A3A">
      <w:r w:rsidRPr="00B32431">
        <w:t xml:space="preserve">      7.  Умение корректировать свои действия в соответствии с изменяющейся ситуацией. </w:t>
      </w:r>
    </w:p>
    <w:p w:rsidR="00184A3A" w:rsidRPr="00B32431" w:rsidRDefault="00184A3A" w:rsidP="00184A3A">
      <w:pPr>
        <w:jc w:val="both"/>
      </w:pPr>
    </w:p>
    <w:p w:rsidR="00184A3A" w:rsidRPr="00B32431" w:rsidRDefault="00184A3A" w:rsidP="00184A3A">
      <w:pPr>
        <w:jc w:val="both"/>
      </w:pPr>
      <w:r w:rsidRPr="00B32431">
        <w:t>Коммуникативные:</w:t>
      </w:r>
    </w:p>
    <w:p w:rsidR="00184A3A" w:rsidRPr="00B32431" w:rsidRDefault="00184A3A" w:rsidP="00184A3A">
      <w:pPr>
        <w:jc w:val="both"/>
      </w:pPr>
    </w:p>
    <w:p w:rsidR="00184A3A" w:rsidRPr="00B32431" w:rsidRDefault="00040FCF" w:rsidP="00184A3A">
      <w:r>
        <w:t xml:space="preserve">1. </w:t>
      </w:r>
      <w:r w:rsidR="00184A3A" w:rsidRPr="00B32431">
        <w:t xml:space="preserve">Умение организовывать учебное сотрудничество и совместную деятельность с учителем и сверстниками. </w:t>
      </w:r>
    </w:p>
    <w:p w:rsidR="00184A3A" w:rsidRPr="00B32431" w:rsidRDefault="00184A3A" w:rsidP="00184A3A">
      <w:r w:rsidRPr="00B32431">
        <w:t xml:space="preserve">2. Умение работать индивидуально и в группе: находить общее решение и разрешать конфликты на основе согласования позиций и учета интересов. </w:t>
      </w:r>
    </w:p>
    <w:p w:rsidR="00184A3A" w:rsidRPr="00B32431" w:rsidRDefault="00184A3A" w:rsidP="00184A3A">
      <w:r w:rsidRPr="00B32431">
        <w:t xml:space="preserve">3. Формирование компетентности в области использования информационно-коммуникационных технологий. </w:t>
      </w:r>
    </w:p>
    <w:p w:rsidR="001C688D" w:rsidRDefault="00184A3A" w:rsidP="00397B1C">
      <w:r w:rsidRPr="00B32431">
        <w:t xml:space="preserve">4. Умение работать индивидуально и в группе: формулировать, аргументировать и отстаивать свое мнение. </w:t>
      </w:r>
    </w:p>
    <w:p w:rsidR="001C688D" w:rsidRDefault="001C688D" w:rsidP="00184A3A">
      <w:pPr>
        <w:jc w:val="both"/>
      </w:pPr>
    </w:p>
    <w:p w:rsidR="00184A3A" w:rsidRPr="00B32431" w:rsidRDefault="00184A3A" w:rsidP="00184A3A">
      <w:pPr>
        <w:jc w:val="both"/>
      </w:pPr>
      <w:r w:rsidRPr="00B32431">
        <w:t>Познавательные:</w:t>
      </w:r>
    </w:p>
    <w:p w:rsidR="00184A3A" w:rsidRPr="00B32431" w:rsidRDefault="00184A3A" w:rsidP="00184A3A">
      <w:pPr>
        <w:jc w:val="both"/>
      </w:pPr>
    </w:p>
    <w:p w:rsidR="00184A3A" w:rsidRPr="00B32431" w:rsidRDefault="00184A3A" w:rsidP="00184A3A">
      <w:r w:rsidRPr="00B32431">
        <w:t>1. Умение определять понятия.</w:t>
      </w:r>
    </w:p>
    <w:p w:rsidR="00184A3A" w:rsidRPr="00B32431" w:rsidRDefault="00184A3A" w:rsidP="00184A3A">
      <w:r w:rsidRPr="00B32431">
        <w:t>2. Умение создавать обобщения.</w:t>
      </w:r>
    </w:p>
    <w:p w:rsidR="00184A3A" w:rsidRPr="00B32431" w:rsidRDefault="00184A3A" w:rsidP="00184A3A">
      <w:r w:rsidRPr="00B32431">
        <w:t>3. Умение классифицировать.</w:t>
      </w:r>
    </w:p>
    <w:p w:rsidR="00184A3A" w:rsidRPr="00B32431" w:rsidRDefault="00184A3A" w:rsidP="00184A3A">
      <w:r w:rsidRPr="00B32431">
        <w:t xml:space="preserve">4. Умение устанавливать причинно-следственные связи. </w:t>
      </w:r>
    </w:p>
    <w:p w:rsidR="00184A3A" w:rsidRPr="00B32431" w:rsidRDefault="00184A3A" w:rsidP="00184A3A">
      <w:r w:rsidRPr="00B32431">
        <w:t xml:space="preserve">5. Умение применять знаки и символы, модели и схемы для решения учебных и познавательных задач. </w:t>
      </w:r>
    </w:p>
    <w:p w:rsidR="00184A3A" w:rsidRPr="00B32431" w:rsidRDefault="00184A3A" w:rsidP="00184A3A">
      <w:r w:rsidRPr="00B32431">
        <w:t>6. Смысловое чтение.</w:t>
      </w:r>
    </w:p>
    <w:p w:rsidR="00184A3A" w:rsidRPr="00EC22AD" w:rsidRDefault="00184A3A" w:rsidP="00184A3A">
      <w:r w:rsidRPr="00B32431">
        <w:t xml:space="preserve">7. Формирование и развитие экологического мышления. </w:t>
      </w:r>
    </w:p>
    <w:p w:rsidR="00184A3A" w:rsidRPr="00B32431" w:rsidRDefault="00184A3A" w:rsidP="00184A3A">
      <w:r w:rsidRPr="00B32431">
        <w:t>8. Умение устанавливать аналогии.</w:t>
      </w:r>
    </w:p>
    <w:p w:rsidR="00184A3A" w:rsidRPr="00B32431" w:rsidRDefault="00184A3A" w:rsidP="00184A3A">
      <w:r w:rsidRPr="00B32431">
        <w:t xml:space="preserve">9. Умение строить </w:t>
      </w:r>
      <w:proofErr w:type="gramStart"/>
      <w:r w:rsidRPr="00B32431">
        <w:t>логическое рассуждение</w:t>
      </w:r>
      <w:proofErr w:type="gramEnd"/>
      <w:r w:rsidRPr="00B32431">
        <w:t>, умозаключение (индуктивное, дедуктивное, по аналогии)</w:t>
      </w:r>
    </w:p>
    <w:p w:rsidR="00184A3A" w:rsidRPr="00B32431" w:rsidRDefault="00184A3A" w:rsidP="00184A3A">
      <w:pPr>
        <w:rPr>
          <w:i/>
        </w:rPr>
      </w:pPr>
      <w:r w:rsidRPr="00B32431">
        <w:t xml:space="preserve">10. Формирование и развитие экологического мышления, </w:t>
      </w:r>
      <w:r w:rsidRPr="00B32431">
        <w:rPr>
          <w:i/>
        </w:rPr>
        <w:t xml:space="preserve">умение применять его в познавательной деятельности. </w:t>
      </w:r>
    </w:p>
    <w:p w:rsidR="00184A3A" w:rsidRPr="00792DA2" w:rsidRDefault="00184A3A" w:rsidP="00950DA2">
      <w:pPr>
        <w:jc w:val="both"/>
        <w:rPr>
          <w:b/>
          <w:u w:val="single"/>
        </w:rPr>
      </w:pPr>
    </w:p>
    <w:p w:rsidR="00733A87" w:rsidRPr="00733A87" w:rsidRDefault="00733A87" w:rsidP="00733A87">
      <w:pPr>
        <w:rPr>
          <w:i/>
        </w:rPr>
      </w:pPr>
      <w:r w:rsidRPr="00733A87">
        <w:rPr>
          <w:i/>
        </w:rPr>
        <w:t>- планировать, контролировать и оценивать свои действия в соответствии с поставленной задачей;</w:t>
      </w:r>
    </w:p>
    <w:p w:rsidR="00733A87" w:rsidRPr="00733A87" w:rsidRDefault="00733A87" w:rsidP="00733A87">
      <w:pPr>
        <w:rPr>
          <w:i/>
        </w:rPr>
      </w:pPr>
      <w:r w:rsidRPr="00733A87">
        <w:rPr>
          <w:i/>
        </w:rPr>
        <w:t>- определять наиболее эффективные способы достижения результата;</w:t>
      </w:r>
    </w:p>
    <w:p w:rsidR="00733A87" w:rsidRPr="00733A87" w:rsidRDefault="00733A87" w:rsidP="00733A87">
      <w:pPr>
        <w:rPr>
          <w:i/>
        </w:rPr>
      </w:pPr>
      <w:r w:rsidRPr="00733A87">
        <w:rPr>
          <w:i/>
        </w:rPr>
        <w:t>- находить способы решения проблем творческого и поискового характера;</w:t>
      </w:r>
    </w:p>
    <w:p w:rsidR="00733A87" w:rsidRPr="00733A87" w:rsidRDefault="00733A87" w:rsidP="00733A87">
      <w:pPr>
        <w:rPr>
          <w:i/>
        </w:rPr>
      </w:pPr>
      <w:r w:rsidRPr="00733A87">
        <w:rPr>
          <w:i/>
        </w:rPr>
        <w:t>- пользоваться различными способами поиска, сбора, обработки, анализа, передачи и интерпретации информации;</w:t>
      </w:r>
    </w:p>
    <w:p w:rsidR="00733A87" w:rsidRDefault="00733A87" w:rsidP="00733A87">
      <w:pPr>
        <w:rPr>
          <w:i/>
        </w:rPr>
      </w:pPr>
      <w:r w:rsidRPr="00733A87">
        <w:rPr>
          <w:i/>
        </w:rPr>
        <w:t>- разрешать конфликты посредством учета интересов сторон и сотрудничества.</w:t>
      </w:r>
    </w:p>
    <w:p w:rsidR="00BE12A1" w:rsidRDefault="00BE12A1" w:rsidP="00733A87">
      <w:pPr>
        <w:rPr>
          <w:i/>
        </w:rPr>
      </w:pPr>
    </w:p>
    <w:p w:rsidR="00BE12A1" w:rsidRDefault="00BE12A1" w:rsidP="00733A87"/>
    <w:p w:rsidR="00BE12A1" w:rsidRDefault="00BE12A1" w:rsidP="00733A87"/>
    <w:p w:rsidR="00BE12A1" w:rsidRDefault="00BE12A1" w:rsidP="00733A87"/>
    <w:p w:rsidR="00397B1C" w:rsidRPr="00733A87" w:rsidRDefault="00397B1C" w:rsidP="00733A87">
      <w:pPr>
        <w:rPr>
          <w:i/>
        </w:rPr>
      </w:pPr>
      <w:r w:rsidRPr="00343416">
        <w:lastRenderedPageBreak/>
        <w:t xml:space="preserve">В процессе освоения </w:t>
      </w:r>
      <w:r>
        <w:t>курса</w:t>
      </w:r>
      <w:r w:rsidRPr="00343416">
        <w:t xml:space="preserve"> обучающиеся получат знания о характере взаимоотношений с другими людьми, что станет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школьника.</w:t>
      </w:r>
      <w:r>
        <w:t xml:space="preserve"> Участие в городских конкурсах, фестивалях, лицейских мероприятиях праздниках, праздниках для родителей.</w:t>
      </w:r>
    </w:p>
    <w:p w:rsidR="00950DA2" w:rsidRDefault="00950DA2" w:rsidP="00184A3A">
      <w:pPr>
        <w:ind w:firstLine="284"/>
        <w:jc w:val="center"/>
        <w:rPr>
          <w:rFonts w:eastAsiaTheme="minorHAnsi"/>
          <w:b/>
          <w:lang w:eastAsia="en-US"/>
        </w:rPr>
      </w:pPr>
    </w:p>
    <w:p w:rsidR="00184A3A" w:rsidRPr="00792DA2" w:rsidRDefault="00184A3A" w:rsidP="00184A3A">
      <w:pPr>
        <w:ind w:firstLine="284"/>
        <w:jc w:val="center"/>
        <w:rPr>
          <w:rFonts w:eastAsiaTheme="minorHAnsi"/>
          <w:b/>
          <w:lang w:eastAsia="en-US"/>
        </w:rPr>
      </w:pPr>
      <w:r w:rsidRPr="00792DA2">
        <w:rPr>
          <w:rFonts w:eastAsiaTheme="minorHAnsi"/>
          <w:b/>
          <w:lang w:eastAsia="en-US"/>
        </w:rPr>
        <w:t xml:space="preserve">Содержание курса внеурочной деятельности </w:t>
      </w:r>
    </w:p>
    <w:p w:rsidR="00184A3A" w:rsidRPr="00792DA2" w:rsidRDefault="00184A3A" w:rsidP="00184A3A">
      <w:pPr>
        <w:ind w:firstLine="284"/>
        <w:jc w:val="center"/>
        <w:rPr>
          <w:rFonts w:eastAsiaTheme="minorHAnsi"/>
          <w:b/>
          <w:lang w:eastAsia="en-US"/>
        </w:rPr>
      </w:pPr>
      <w:r w:rsidRPr="00792DA2">
        <w:rPr>
          <w:rFonts w:eastAsiaTheme="minorHAnsi"/>
          <w:b/>
          <w:lang w:eastAsia="en-US"/>
        </w:rPr>
        <w:t>с указанием форм организации и видов деятельности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2410"/>
        <w:gridCol w:w="2233"/>
      </w:tblGrid>
      <w:tr w:rsidR="00184A3A" w:rsidRPr="00792DA2" w:rsidTr="0070502A">
        <w:tc>
          <w:tcPr>
            <w:tcW w:w="4928" w:type="dxa"/>
          </w:tcPr>
          <w:p w:rsidR="00184A3A" w:rsidRPr="00792DA2" w:rsidRDefault="00184A3A" w:rsidP="0070502A">
            <w:pPr>
              <w:jc w:val="center"/>
              <w:rPr>
                <w:rFonts w:eastAsiaTheme="minorHAnsi"/>
                <w:lang w:eastAsia="en-US"/>
              </w:rPr>
            </w:pPr>
            <w:r w:rsidRPr="00792DA2">
              <w:rPr>
                <w:rFonts w:eastAsiaTheme="minorHAnsi"/>
                <w:lang w:eastAsia="en-US"/>
              </w:rPr>
              <w:t xml:space="preserve">Содержание курса </w:t>
            </w:r>
          </w:p>
          <w:p w:rsidR="00184A3A" w:rsidRPr="00792DA2" w:rsidRDefault="00184A3A" w:rsidP="0070502A">
            <w:pPr>
              <w:jc w:val="center"/>
              <w:rPr>
                <w:rFonts w:eastAsiaTheme="minorHAnsi"/>
                <w:lang w:eastAsia="en-US"/>
              </w:rPr>
            </w:pPr>
            <w:r w:rsidRPr="00792DA2">
              <w:rPr>
                <w:rFonts w:eastAsiaTheme="minorHAnsi"/>
                <w:lang w:eastAsia="en-US"/>
              </w:rPr>
              <w:t>внеурочной деятельности</w:t>
            </w:r>
          </w:p>
        </w:tc>
        <w:tc>
          <w:tcPr>
            <w:tcW w:w="2410" w:type="dxa"/>
          </w:tcPr>
          <w:p w:rsidR="00184A3A" w:rsidRPr="00792DA2" w:rsidRDefault="00184A3A" w:rsidP="0070502A">
            <w:pPr>
              <w:jc w:val="center"/>
              <w:rPr>
                <w:rFonts w:eastAsiaTheme="minorHAnsi"/>
                <w:lang w:eastAsia="en-US"/>
              </w:rPr>
            </w:pPr>
            <w:r w:rsidRPr="00792DA2">
              <w:rPr>
                <w:rFonts w:eastAsiaTheme="minorHAnsi"/>
                <w:lang w:eastAsia="en-US"/>
              </w:rPr>
              <w:t xml:space="preserve">Формы организации </w:t>
            </w:r>
          </w:p>
          <w:p w:rsidR="00184A3A" w:rsidRPr="00792DA2" w:rsidRDefault="00184A3A" w:rsidP="0070502A">
            <w:pPr>
              <w:jc w:val="center"/>
              <w:rPr>
                <w:rFonts w:eastAsiaTheme="minorHAnsi"/>
                <w:lang w:eastAsia="en-US"/>
              </w:rPr>
            </w:pPr>
            <w:r w:rsidRPr="00792DA2">
              <w:rPr>
                <w:rFonts w:eastAsiaTheme="minorHAnsi"/>
                <w:lang w:eastAsia="en-US"/>
              </w:rPr>
              <w:t>внеурочной деятельности</w:t>
            </w:r>
          </w:p>
        </w:tc>
        <w:tc>
          <w:tcPr>
            <w:tcW w:w="2233" w:type="dxa"/>
          </w:tcPr>
          <w:p w:rsidR="00184A3A" w:rsidRPr="00792DA2" w:rsidRDefault="00184A3A" w:rsidP="0070502A">
            <w:pPr>
              <w:jc w:val="center"/>
              <w:rPr>
                <w:rFonts w:eastAsiaTheme="minorHAnsi"/>
                <w:lang w:eastAsia="en-US"/>
              </w:rPr>
            </w:pPr>
            <w:r w:rsidRPr="00792DA2">
              <w:rPr>
                <w:rFonts w:eastAsiaTheme="minorHAnsi"/>
                <w:lang w:eastAsia="en-US"/>
              </w:rPr>
              <w:t xml:space="preserve">Виды </w:t>
            </w:r>
            <w:proofErr w:type="gramStart"/>
            <w:r w:rsidRPr="00792DA2">
              <w:rPr>
                <w:rFonts w:eastAsiaTheme="minorHAnsi"/>
                <w:lang w:eastAsia="en-US"/>
              </w:rPr>
              <w:t>внеурочной</w:t>
            </w:r>
            <w:proofErr w:type="gramEnd"/>
            <w:r w:rsidRPr="00792DA2">
              <w:rPr>
                <w:rFonts w:eastAsiaTheme="minorHAnsi"/>
                <w:lang w:eastAsia="en-US"/>
              </w:rPr>
              <w:t xml:space="preserve"> </w:t>
            </w:r>
          </w:p>
          <w:p w:rsidR="00184A3A" w:rsidRPr="00792DA2" w:rsidRDefault="00184A3A" w:rsidP="0070502A">
            <w:pPr>
              <w:jc w:val="center"/>
              <w:rPr>
                <w:rFonts w:eastAsiaTheme="minorHAnsi"/>
                <w:lang w:eastAsia="en-US"/>
              </w:rPr>
            </w:pPr>
            <w:r w:rsidRPr="00792DA2">
              <w:rPr>
                <w:rFonts w:eastAsiaTheme="minorHAnsi"/>
                <w:lang w:eastAsia="en-US"/>
              </w:rPr>
              <w:t>деятельности</w:t>
            </w:r>
          </w:p>
        </w:tc>
      </w:tr>
      <w:tr w:rsidR="00184A3A" w:rsidRPr="00792DA2" w:rsidTr="0070502A">
        <w:tc>
          <w:tcPr>
            <w:tcW w:w="9571" w:type="dxa"/>
            <w:gridSpan w:val="3"/>
          </w:tcPr>
          <w:p w:rsidR="00184A3A" w:rsidRPr="008A3CDF" w:rsidRDefault="001B23AD" w:rsidP="00950DA2">
            <w:pPr>
              <w:pStyle w:val="a3"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5-8</w:t>
            </w:r>
            <w:r w:rsidR="00950DA2">
              <w:rPr>
                <w:rFonts w:eastAsiaTheme="minorHAnsi"/>
                <w:i/>
                <w:lang w:eastAsia="en-US"/>
              </w:rPr>
              <w:t xml:space="preserve"> класс</w:t>
            </w:r>
          </w:p>
        </w:tc>
      </w:tr>
      <w:tr w:rsidR="00184A3A" w:rsidRPr="00792DA2" w:rsidTr="0070502A">
        <w:tc>
          <w:tcPr>
            <w:tcW w:w="4928" w:type="dxa"/>
          </w:tcPr>
          <w:p w:rsidR="00184A3A" w:rsidRDefault="00184A3A" w:rsidP="004A117F">
            <w:r w:rsidRPr="004A117F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="004A117F" w:rsidRPr="004A117F">
              <w:rPr>
                <w:rFonts w:eastAsiaTheme="minorHAnsi"/>
                <w:b/>
                <w:lang w:eastAsia="en-US"/>
              </w:rPr>
              <w:t>Что мы знаем о фо</w:t>
            </w:r>
            <w:r w:rsidR="004A117F">
              <w:rPr>
                <w:rFonts w:eastAsiaTheme="minorHAnsi"/>
                <w:b/>
                <w:lang w:eastAsia="en-US"/>
              </w:rPr>
              <w:t>льклоре. Возникновение фольклор-</w:t>
            </w:r>
            <w:r w:rsidR="004A117F" w:rsidRPr="004A117F">
              <w:rPr>
                <w:rFonts w:eastAsiaTheme="minorHAnsi"/>
                <w:lang w:eastAsia="en-US"/>
              </w:rPr>
              <w:t xml:space="preserve"> </w:t>
            </w:r>
            <w:r w:rsidR="004A117F">
              <w:rPr>
                <w:rFonts w:eastAsiaTheme="minorHAnsi"/>
                <w:b/>
                <w:lang w:eastAsia="en-US"/>
              </w:rPr>
              <w:t>4 часа</w:t>
            </w:r>
          </w:p>
          <w:p w:rsidR="004A117F" w:rsidRDefault="00B2603A" w:rsidP="004A117F">
            <w:r>
              <w:t>Возникновение фольклора</w:t>
            </w:r>
          </w:p>
          <w:p w:rsidR="004A117F" w:rsidRPr="00950DA2" w:rsidRDefault="004A117F" w:rsidP="00950DA2">
            <w:pPr>
              <w:spacing w:before="100" w:beforeAutospacing="1" w:after="100" w:afterAutospacing="1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4A117F" w:rsidRDefault="00184A3A" w:rsidP="004A117F">
            <w:pPr>
              <w:jc w:val="both"/>
              <w:rPr>
                <w:rFonts w:eastAsiaTheme="minorHAnsi"/>
                <w:lang w:eastAsia="en-US"/>
              </w:rPr>
            </w:pPr>
            <w:r w:rsidRPr="004A117F">
              <w:rPr>
                <w:rFonts w:eastAsiaTheme="minorHAnsi"/>
                <w:lang w:eastAsia="en-US"/>
              </w:rPr>
              <w:t>Этические беседы</w:t>
            </w:r>
          </w:p>
          <w:p w:rsidR="004A117F" w:rsidRPr="004A117F" w:rsidRDefault="00950DA2" w:rsidP="004A117F">
            <w:pPr>
              <w:jc w:val="both"/>
              <w:rPr>
                <w:rFonts w:eastAsiaTheme="minorHAnsi"/>
                <w:lang w:eastAsia="en-US"/>
              </w:rPr>
            </w:pPr>
            <w:r>
              <w:t>Ч</w:t>
            </w:r>
            <w:r w:rsidR="004A117F" w:rsidRPr="004A117F">
              <w:t>ас общения</w:t>
            </w:r>
          </w:p>
          <w:p w:rsidR="00184A3A" w:rsidRPr="004A117F" w:rsidRDefault="00950DA2" w:rsidP="004A117F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</w:t>
            </w:r>
            <w:r w:rsidR="004A117F" w:rsidRPr="004A117F">
              <w:rPr>
                <w:rFonts w:eastAsiaTheme="minorHAnsi"/>
                <w:lang w:eastAsia="en-US"/>
              </w:rPr>
              <w:t xml:space="preserve">иртуальные экскурсии </w:t>
            </w:r>
            <w:r w:rsidR="00184A3A" w:rsidRPr="004A117F">
              <w:rPr>
                <w:rFonts w:eastAsiaTheme="minorHAnsi"/>
                <w:lang w:eastAsia="en-US"/>
              </w:rPr>
              <w:t xml:space="preserve">Культпоход </w:t>
            </w:r>
          </w:p>
          <w:p w:rsidR="00184A3A" w:rsidRPr="004A117F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 w:rsidRPr="004A117F">
              <w:rPr>
                <w:rFonts w:eastAsiaTheme="minorHAnsi"/>
                <w:lang w:eastAsia="en-US"/>
              </w:rPr>
              <w:t>Посещение музеев</w:t>
            </w:r>
          </w:p>
          <w:p w:rsidR="00184A3A" w:rsidRPr="004A117F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 w:rsidRPr="004A117F">
              <w:rPr>
                <w:rFonts w:eastAsiaTheme="minorHAnsi"/>
                <w:lang w:eastAsia="en-US"/>
              </w:rPr>
              <w:t>Творческие задания</w:t>
            </w:r>
          </w:p>
          <w:p w:rsidR="00184A3A" w:rsidRPr="00792DA2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3" w:type="dxa"/>
          </w:tcPr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Познавательная деятельность</w:t>
            </w: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Pr="00792DA2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184A3A" w:rsidRPr="00792DA2" w:rsidTr="0070502A">
        <w:tc>
          <w:tcPr>
            <w:tcW w:w="4928" w:type="dxa"/>
          </w:tcPr>
          <w:p w:rsidR="003F4A1B" w:rsidRDefault="004A117F" w:rsidP="003F4A1B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  <w:r w:rsidRPr="004A117F">
              <w:rPr>
                <w:rFonts w:eastAsiaTheme="minorHAnsi"/>
                <w:b/>
                <w:szCs w:val="28"/>
                <w:lang w:eastAsia="en-US"/>
              </w:rPr>
              <w:t>Русский фольклор- 21 час</w:t>
            </w:r>
          </w:p>
          <w:p w:rsidR="00441C4D" w:rsidRPr="003F4A1B" w:rsidRDefault="00441C4D" w:rsidP="00441C4D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  <w:r w:rsidRPr="003F4A1B">
              <w:rPr>
                <w:rFonts w:eastAsiaTheme="minorHAnsi"/>
                <w:lang w:eastAsia="en-US"/>
              </w:rPr>
              <w:t>Культурное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F4A1B">
              <w:rPr>
                <w:rFonts w:eastAsiaTheme="minorHAnsi"/>
                <w:lang w:eastAsia="en-US"/>
              </w:rPr>
              <w:t xml:space="preserve"> наследие</w:t>
            </w:r>
          </w:p>
          <w:p w:rsidR="00441C4D" w:rsidRDefault="00441C4D" w:rsidP="003F4A1B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Жанры русского фольклора</w:t>
            </w:r>
          </w:p>
          <w:p w:rsidR="003F4A1B" w:rsidRDefault="00441C4D" w:rsidP="003F4A1B">
            <w:pPr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Народные приметы</w:t>
            </w:r>
          </w:p>
          <w:p w:rsidR="00441C4D" w:rsidRDefault="00441C4D" w:rsidP="003F4A1B">
            <w:pPr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Пословицы и поговорки</w:t>
            </w:r>
          </w:p>
          <w:p w:rsidR="00441C4D" w:rsidRPr="003F4A1B" w:rsidRDefault="00441C4D" w:rsidP="003F4A1B">
            <w:pPr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Народные обычаи и праздники</w:t>
            </w:r>
          </w:p>
          <w:p w:rsidR="004A117F" w:rsidRPr="004A117F" w:rsidRDefault="004A117F" w:rsidP="004A117F">
            <w:pPr>
              <w:spacing w:after="200"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  <w:p w:rsidR="00184A3A" w:rsidRPr="00B32431" w:rsidRDefault="00184A3A" w:rsidP="0070502A"/>
        </w:tc>
        <w:tc>
          <w:tcPr>
            <w:tcW w:w="2410" w:type="dxa"/>
          </w:tcPr>
          <w:p w:rsidR="00184A3A" w:rsidRDefault="00184A3A" w:rsidP="003F4A1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Этические беседы</w:t>
            </w:r>
          </w:p>
          <w:p w:rsidR="00184A3A" w:rsidRDefault="00184A3A" w:rsidP="003F4A1B">
            <w:pPr>
              <w:jc w:val="both"/>
            </w:pPr>
            <w:r w:rsidRPr="00DD6D6D">
              <w:t>Проблемно-ценностная дискуссия</w:t>
            </w:r>
          </w:p>
          <w:p w:rsidR="00184A3A" w:rsidRDefault="00184A3A" w:rsidP="003F4A1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Творческие задания</w:t>
            </w:r>
          </w:p>
          <w:p w:rsidR="003F4A1B" w:rsidRPr="003F4A1B" w:rsidRDefault="00950DA2" w:rsidP="003F4A1B">
            <w:r>
              <w:t>Творческие К</w:t>
            </w:r>
            <w:r w:rsidR="003F4A1B">
              <w:t>онкурсы</w:t>
            </w:r>
          </w:p>
          <w:p w:rsidR="003F4A1B" w:rsidRDefault="003F4A1B" w:rsidP="003F4A1B">
            <w:r>
              <w:t>Коллективные творческие дела П</w:t>
            </w:r>
            <w:r w:rsidRPr="003F4A1B">
              <w:t>оказательные выступления;</w:t>
            </w:r>
          </w:p>
          <w:p w:rsidR="003F4A1B" w:rsidRPr="003F4A1B" w:rsidRDefault="003F4A1B" w:rsidP="003F4A1B">
            <w:r>
              <w:t>Викторины</w:t>
            </w:r>
          </w:p>
          <w:p w:rsidR="003F4A1B" w:rsidRDefault="003F4A1B" w:rsidP="003F4A1B">
            <w:r>
              <w:t>И</w:t>
            </w:r>
            <w:r w:rsidRPr="003F4A1B">
              <w:t>нте</w:t>
            </w:r>
            <w:r>
              <w:t>ллектуально-познавательные игры</w:t>
            </w:r>
          </w:p>
          <w:p w:rsidR="00184A3A" w:rsidRPr="00950DA2" w:rsidRDefault="003F4A1B" w:rsidP="00950DA2">
            <w:r>
              <w:t>О</w:t>
            </w:r>
            <w:r w:rsidRPr="003F4A1B">
              <w:t xml:space="preserve">быгрывание </w:t>
            </w:r>
            <w:r w:rsidR="00950DA2">
              <w:t>проблемных ситуаций</w:t>
            </w:r>
          </w:p>
        </w:tc>
        <w:tc>
          <w:tcPr>
            <w:tcW w:w="2233" w:type="dxa"/>
          </w:tcPr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Познавательная деятельность</w:t>
            </w: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3F4A1B" w:rsidRDefault="003F4A1B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Досугово-развлекательная деятельность</w:t>
            </w:r>
          </w:p>
          <w:p w:rsidR="003F4A1B" w:rsidRDefault="003F4A1B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3F4A1B" w:rsidRDefault="003F4A1B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3F4A1B" w:rsidRPr="00792DA2" w:rsidRDefault="003F4A1B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Игровая деятельность</w:t>
            </w:r>
          </w:p>
        </w:tc>
      </w:tr>
      <w:tr w:rsidR="00184A3A" w:rsidRPr="00792DA2" w:rsidTr="0070502A">
        <w:tc>
          <w:tcPr>
            <w:tcW w:w="4928" w:type="dxa"/>
          </w:tcPr>
          <w:p w:rsidR="00184A3A" w:rsidRPr="00C05CCB" w:rsidRDefault="00184A3A" w:rsidP="0070502A">
            <w:pPr>
              <w:rPr>
                <w:b/>
              </w:rPr>
            </w:pPr>
            <w:r w:rsidRPr="00C05CCB">
              <w:rPr>
                <w:b/>
              </w:rPr>
              <w:t xml:space="preserve">Марафоны </w:t>
            </w:r>
            <w:proofErr w:type="gramStart"/>
            <w:r w:rsidRPr="00C05CCB">
              <w:rPr>
                <w:b/>
              </w:rPr>
              <w:t>внеурочной</w:t>
            </w:r>
            <w:proofErr w:type="gramEnd"/>
            <w:r w:rsidRPr="00C05CCB">
              <w:rPr>
                <w:b/>
              </w:rPr>
              <w:t xml:space="preserve"> деятельности</w:t>
            </w:r>
            <w:r>
              <w:t>-</w:t>
            </w:r>
            <w:r w:rsidRPr="000E6BEB">
              <w:rPr>
                <w:b/>
              </w:rPr>
              <w:t>4 часа</w:t>
            </w:r>
          </w:p>
          <w:p w:rsidR="00184A3A" w:rsidRDefault="00441C4D" w:rsidP="00950DA2">
            <w:pPr>
              <w:tabs>
                <w:tab w:val="left" w:pos="2100"/>
              </w:tabs>
              <w:spacing w:line="276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Фольклорные музыкальные и</w:t>
            </w:r>
            <w:r w:rsidR="00B2603A">
              <w:rPr>
                <w:rFonts w:eastAsiaTheme="minorHAnsi"/>
                <w:lang w:eastAsia="en-US"/>
              </w:rPr>
              <w:t>гры</w:t>
            </w:r>
          </w:p>
          <w:p w:rsidR="00B2603A" w:rsidRDefault="00B2603A" w:rsidP="00950DA2">
            <w:pPr>
              <w:tabs>
                <w:tab w:val="left" w:pos="2100"/>
              </w:tabs>
              <w:spacing w:line="276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Конкурсы</w:t>
            </w:r>
            <w:r w:rsidR="00441C4D">
              <w:rPr>
                <w:rFonts w:eastAsiaTheme="minorHAnsi"/>
                <w:lang w:eastAsia="en-US"/>
              </w:rPr>
              <w:t xml:space="preserve"> «Скороговорки говорим»</w:t>
            </w:r>
          </w:p>
          <w:p w:rsidR="00B2603A" w:rsidRDefault="00B2603A" w:rsidP="00950DA2">
            <w:pPr>
              <w:tabs>
                <w:tab w:val="left" w:pos="2100"/>
              </w:tabs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  <w:p w:rsidR="00B2603A" w:rsidRDefault="00B2603A" w:rsidP="00950DA2">
            <w:pPr>
              <w:tabs>
                <w:tab w:val="left" w:pos="2100"/>
              </w:tabs>
              <w:spacing w:line="276" w:lineRule="auto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  <w:p w:rsidR="00B2603A" w:rsidRPr="00792DA2" w:rsidRDefault="00B2603A" w:rsidP="00950DA2">
            <w:pPr>
              <w:tabs>
                <w:tab w:val="left" w:pos="2100"/>
              </w:tabs>
              <w:spacing w:line="276" w:lineRule="auto"/>
              <w:contextualSpacing/>
            </w:pPr>
          </w:p>
        </w:tc>
        <w:tc>
          <w:tcPr>
            <w:tcW w:w="2410" w:type="dxa"/>
          </w:tcPr>
          <w:p w:rsidR="003F4A1B" w:rsidRDefault="00950DA2" w:rsidP="003F4A1B">
            <w:pPr>
              <w:pStyle w:val="c0"/>
              <w:spacing w:before="0" w:beforeAutospacing="0" w:after="0" w:afterAutospacing="0"/>
            </w:pPr>
            <w:r>
              <w:rPr>
                <w:rStyle w:val="c2"/>
              </w:rPr>
              <w:t>П</w:t>
            </w:r>
            <w:r w:rsidR="003F4A1B">
              <w:rPr>
                <w:rStyle w:val="c2"/>
              </w:rPr>
              <w:t>росмотр и обсуждение видеоматериала</w:t>
            </w:r>
          </w:p>
          <w:p w:rsidR="003F4A1B" w:rsidRDefault="003F4A1B" w:rsidP="003F4A1B">
            <w:pPr>
              <w:pStyle w:val="c0"/>
              <w:spacing w:before="0" w:beforeAutospacing="0" w:after="0" w:afterAutospacing="0"/>
            </w:pPr>
            <w:r>
              <w:rPr>
                <w:rStyle w:val="c2"/>
              </w:rPr>
              <w:t>творческие конкурсы</w:t>
            </w:r>
          </w:p>
          <w:p w:rsidR="003F4A1B" w:rsidRDefault="003F4A1B" w:rsidP="003F4A1B">
            <w:pPr>
              <w:pStyle w:val="c0"/>
              <w:spacing w:before="0" w:beforeAutospacing="0" w:after="0" w:afterAutospacing="0"/>
            </w:pPr>
            <w:r>
              <w:rPr>
                <w:rStyle w:val="c2"/>
              </w:rPr>
              <w:t>коллективные творческие дела</w:t>
            </w:r>
          </w:p>
          <w:p w:rsidR="00184A3A" w:rsidRDefault="00184A3A" w:rsidP="003F4A1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Игры</w:t>
            </w:r>
          </w:p>
          <w:p w:rsidR="00184A3A" w:rsidRPr="00792DA2" w:rsidRDefault="00950DA2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Творческие задания</w:t>
            </w:r>
          </w:p>
        </w:tc>
        <w:tc>
          <w:tcPr>
            <w:tcW w:w="2233" w:type="dxa"/>
          </w:tcPr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Игровая деятельность</w:t>
            </w:r>
          </w:p>
          <w:p w:rsidR="00950DA2" w:rsidRDefault="00950DA2" w:rsidP="003F4A1B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Pr="00792DA2" w:rsidRDefault="003F4A1B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Досугово-развлекательная деятельность</w:t>
            </w:r>
          </w:p>
        </w:tc>
      </w:tr>
      <w:tr w:rsidR="00184A3A" w:rsidRPr="00792DA2" w:rsidTr="0070502A">
        <w:tc>
          <w:tcPr>
            <w:tcW w:w="4928" w:type="dxa"/>
          </w:tcPr>
          <w:p w:rsidR="003F4A1B" w:rsidRPr="003F4A1B" w:rsidRDefault="003F4A1B" w:rsidP="003F4A1B">
            <w:pPr>
              <w:tabs>
                <w:tab w:val="left" w:pos="2100"/>
              </w:tabs>
              <w:spacing w:after="200" w:line="276" w:lineRule="auto"/>
              <w:contextualSpacing/>
            </w:pPr>
            <w:r w:rsidRPr="003F4A1B">
              <w:rPr>
                <w:b/>
                <w:color w:val="000000"/>
              </w:rPr>
              <w:t>Таланты Земли Вятской</w:t>
            </w:r>
            <w:r>
              <w:rPr>
                <w:b/>
                <w:color w:val="000000"/>
              </w:rPr>
              <w:t>-</w:t>
            </w:r>
            <w:r w:rsidRPr="003F4A1B"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5 часов</w:t>
            </w:r>
          </w:p>
          <w:p w:rsidR="003F4A1B" w:rsidRDefault="00B2603A" w:rsidP="003F4A1B">
            <w:pPr>
              <w:tabs>
                <w:tab w:val="left" w:pos="2100"/>
              </w:tabs>
              <w:spacing w:after="200" w:line="276" w:lineRule="auto"/>
              <w:contextualSpacing/>
            </w:pPr>
            <w:r>
              <w:t>Талантливые люди</w:t>
            </w:r>
            <w:r w:rsidR="003F4A1B" w:rsidRPr="003F4A1B">
              <w:t xml:space="preserve"> Земли Вятской</w:t>
            </w:r>
          </w:p>
          <w:p w:rsidR="00441C4D" w:rsidRPr="003F4A1B" w:rsidRDefault="00441C4D" w:rsidP="003F4A1B">
            <w:pPr>
              <w:tabs>
                <w:tab w:val="left" w:pos="2100"/>
              </w:tabs>
              <w:spacing w:after="200" w:line="276" w:lineRule="auto"/>
              <w:contextualSpacing/>
            </w:pPr>
            <w:r>
              <w:t>Игра-викторина «Русский фольклор»</w:t>
            </w:r>
          </w:p>
          <w:p w:rsidR="00184A3A" w:rsidRPr="00792DA2" w:rsidRDefault="00184A3A" w:rsidP="00BE12A1">
            <w:pPr>
              <w:tabs>
                <w:tab w:val="left" w:pos="2100"/>
              </w:tabs>
              <w:spacing w:after="200" w:line="276" w:lineRule="auto"/>
              <w:contextualSpacing/>
            </w:pPr>
          </w:p>
        </w:tc>
        <w:tc>
          <w:tcPr>
            <w:tcW w:w="2410" w:type="dxa"/>
          </w:tcPr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Игры</w:t>
            </w:r>
          </w:p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Творческие задания</w:t>
            </w:r>
          </w:p>
          <w:p w:rsidR="000B734F" w:rsidRPr="003F4A1B" w:rsidRDefault="000B734F" w:rsidP="000B734F">
            <w:r>
              <w:t>Викторины</w:t>
            </w:r>
          </w:p>
          <w:p w:rsidR="000B734F" w:rsidRDefault="000B734F" w:rsidP="000B734F">
            <w:r>
              <w:t>И</w:t>
            </w:r>
            <w:r w:rsidRPr="003F4A1B">
              <w:t>нте</w:t>
            </w:r>
            <w:r>
              <w:t>ллектуально-познавательные игры</w:t>
            </w:r>
          </w:p>
          <w:p w:rsidR="00184A3A" w:rsidRPr="00792DA2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3" w:type="dxa"/>
          </w:tcPr>
          <w:p w:rsidR="00184A3A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  <w:p w:rsidR="00184A3A" w:rsidRPr="00792DA2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Игровая деятельность</w:t>
            </w:r>
          </w:p>
        </w:tc>
      </w:tr>
    </w:tbl>
    <w:p w:rsidR="00A33E5A" w:rsidRDefault="00A33E5A" w:rsidP="00950DA2">
      <w:pPr>
        <w:jc w:val="both"/>
        <w:rPr>
          <w:rFonts w:eastAsiaTheme="minorHAnsi"/>
          <w:lang w:eastAsia="en-US"/>
        </w:rPr>
      </w:pPr>
    </w:p>
    <w:p w:rsidR="00184A3A" w:rsidRPr="002D41FE" w:rsidRDefault="00184A3A" w:rsidP="00950DA2">
      <w:pPr>
        <w:jc w:val="both"/>
        <w:rPr>
          <w:rFonts w:eastAsiaTheme="minorHAnsi"/>
          <w:lang w:eastAsia="en-US"/>
        </w:rPr>
      </w:pPr>
      <w:r w:rsidRPr="002D41FE">
        <w:rPr>
          <w:rFonts w:eastAsiaTheme="minorHAnsi"/>
          <w:lang w:eastAsia="en-US"/>
        </w:rPr>
        <w:lastRenderedPageBreak/>
        <w:t>Тематическое планирование</w:t>
      </w:r>
    </w:p>
    <w:p w:rsidR="00184A3A" w:rsidRDefault="00184A3A" w:rsidP="00184A3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6294"/>
        <w:gridCol w:w="2835"/>
      </w:tblGrid>
      <w:tr w:rsidR="000B734F" w:rsidRPr="000B734F" w:rsidTr="00BE12A1">
        <w:trPr>
          <w:trHeight w:val="230"/>
        </w:trPr>
        <w:tc>
          <w:tcPr>
            <w:tcW w:w="477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>№</w:t>
            </w:r>
          </w:p>
        </w:tc>
        <w:tc>
          <w:tcPr>
            <w:tcW w:w="6294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>Тема</w:t>
            </w:r>
          </w:p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 xml:space="preserve"> (тематический раздел) </w:t>
            </w:r>
          </w:p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>с указанием тем уроков</w:t>
            </w:r>
          </w:p>
        </w:tc>
        <w:tc>
          <w:tcPr>
            <w:tcW w:w="2835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 xml:space="preserve">Количество часов, </w:t>
            </w:r>
          </w:p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 xml:space="preserve">отводимых </w:t>
            </w:r>
          </w:p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>на изучение темы</w:t>
            </w:r>
          </w:p>
        </w:tc>
      </w:tr>
      <w:tr w:rsidR="000B734F" w:rsidRPr="000B734F" w:rsidTr="00BE12A1">
        <w:trPr>
          <w:trHeight w:val="276"/>
        </w:trPr>
        <w:tc>
          <w:tcPr>
            <w:tcW w:w="477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both"/>
            </w:pPr>
            <w:r w:rsidRPr="000B734F">
              <w:t>1</w:t>
            </w:r>
          </w:p>
        </w:tc>
        <w:tc>
          <w:tcPr>
            <w:tcW w:w="6294" w:type="dxa"/>
          </w:tcPr>
          <w:p w:rsidR="000B734F" w:rsidRPr="000B734F" w:rsidRDefault="000B734F" w:rsidP="000B734F">
            <w:pPr>
              <w:tabs>
                <w:tab w:val="left" w:pos="2100"/>
              </w:tabs>
            </w:pPr>
            <w:r w:rsidRPr="000B734F">
              <w:rPr>
                <w:rFonts w:eastAsiaTheme="minorHAnsi"/>
                <w:lang w:eastAsia="en-US"/>
              </w:rPr>
              <w:t>Что мы знаем о фольклоре. Возникновение фольклора</w:t>
            </w:r>
          </w:p>
        </w:tc>
        <w:tc>
          <w:tcPr>
            <w:tcW w:w="2835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center"/>
            </w:pPr>
            <w:r w:rsidRPr="000B734F">
              <w:t>4</w:t>
            </w:r>
          </w:p>
        </w:tc>
      </w:tr>
      <w:tr w:rsidR="000B734F" w:rsidRPr="000B734F" w:rsidTr="00BE12A1">
        <w:tc>
          <w:tcPr>
            <w:tcW w:w="477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both"/>
            </w:pPr>
            <w:r w:rsidRPr="000B734F">
              <w:t>2</w:t>
            </w:r>
          </w:p>
        </w:tc>
        <w:tc>
          <w:tcPr>
            <w:tcW w:w="6294" w:type="dxa"/>
          </w:tcPr>
          <w:p w:rsidR="000B734F" w:rsidRPr="000B734F" w:rsidRDefault="000B734F" w:rsidP="000B734F">
            <w:pPr>
              <w:tabs>
                <w:tab w:val="left" w:pos="2100"/>
              </w:tabs>
            </w:pPr>
            <w:r w:rsidRPr="000B734F">
              <w:rPr>
                <w:rFonts w:eastAsiaTheme="minorHAnsi"/>
                <w:lang w:eastAsia="en-US"/>
              </w:rPr>
              <w:t>Русский фольклор</w:t>
            </w:r>
          </w:p>
        </w:tc>
        <w:tc>
          <w:tcPr>
            <w:tcW w:w="2835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center"/>
            </w:pPr>
            <w:r w:rsidRPr="000B734F">
              <w:t>21</w:t>
            </w:r>
          </w:p>
        </w:tc>
      </w:tr>
      <w:tr w:rsidR="000B734F" w:rsidRPr="000B734F" w:rsidTr="00BE12A1">
        <w:tc>
          <w:tcPr>
            <w:tcW w:w="477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both"/>
            </w:pPr>
            <w:r w:rsidRPr="000B734F">
              <w:t>5</w:t>
            </w:r>
          </w:p>
        </w:tc>
        <w:tc>
          <w:tcPr>
            <w:tcW w:w="6294" w:type="dxa"/>
          </w:tcPr>
          <w:p w:rsidR="000B734F" w:rsidRPr="000B734F" w:rsidRDefault="000B734F" w:rsidP="000B734F">
            <w:pPr>
              <w:spacing w:before="100" w:beforeAutospacing="1" w:after="100" w:afterAutospacing="1"/>
            </w:pPr>
            <w:r w:rsidRPr="000B734F">
              <w:t>Марафоны внеурочной деятельности</w:t>
            </w:r>
          </w:p>
        </w:tc>
        <w:tc>
          <w:tcPr>
            <w:tcW w:w="2835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center"/>
            </w:pPr>
            <w:r w:rsidRPr="000B734F">
              <w:t>4</w:t>
            </w:r>
          </w:p>
        </w:tc>
      </w:tr>
      <w:tr w:rsidR="000B734F" w:rsidRPr="000B734F" w:rsidTr="00BE12A1">
        <w:tc>
          <w:tcPr>
            <w:tcW w:w="477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both"/>
            </w:pPr>
            <w:r w:rsidRPr="000B734F">
              <w:t>6</w:t>
            </w:r>
          </w:p>
        </w:tc>
        <w:tc>
          <w:tcPr>
            <w:tcW w:w="6294" w:type="dxa"/>
          </w:tcPr>
          <w:p w:rsidR="000B734F" w:rsidRPr="000B734F" w:rsidRDefault="000B734F" w:rsidP="000B734F">
            <w:pPr>
              <w:tabs>
                <w:tab w:val="left" w:pos="2100"/>
              </w:tabs>
              <w:rPr>
                <w:color w:val="000000"/>
              </w:rPr>
            </w:pPr>
            <w:r w:rsidRPr="000B734F">
              <w:rPr>
                <w:color w:val="000000"/>
              </w:rPr>
              <w:t>Таланты земли Вятской.</w:t>
            </w:r>
          </w:p>
        </w:tc>
        <w:tc>
          <w:tcPr>
            <w:tcW w:w="2835" w:type="dxa"/>
          </w:tcPr>
          <w:p w:rsidR="000B734F" w:rsidRPr="000B734F" w:rsidRDefault="000B734F" w:rsidP="000B734F">
            <w:pPr>
              <w:tabs>
                <w:tab w:val="left" w:pos="1140"/>
                <w:tab w:val="center" w:pos="1238"/>
                <w:tab w:val="left" w:pos="2100"/>
              </w:tabs>
              <w:jc w:val="center"/>
            </w:pPr>
            <w:r w:rsidRPr="000B734F">
              <w:t>5</w:t>
            </w:r>
          </w:p>
        </w:tc>
      </w:tr>
      <w:tr w:rsidR="000B734F" w:rsidRPr="000B734F" w:rsidTr="00BE12A1">
        <w:tc>
          <w:tcPr>
            <w:tcW w:w="477" w:type="dxa"/>
          </w:tcPr>
          <w:p w:rsidR="000B734F" w:rsidRPr="000B734F" w:rsidRDefault="000B734F" w:rsidP="000B734F">
            <w:pPr>
              <w:tabs>
                <w:tab w:val="left" w:pos="2100"/>
              </w:tabs>
            </w:pPr>
          </w:p>
        </w:tc>
        <w:tc>
          <w:tcPr>
            <w:tcW w:w="6294" w:type="dxa"/>
          </w:tcPr>
          <w:p w:rsidR="000B734F" w:rsidRPr="000B734F" w:rsidRDefault="000B734F" w:rsidP="000B734F">
            <w:pPr>
              <w:tabs>
                <w:tab w:val="left" w:pos="2100"/>
              </w:tabs>
              <w:rPr>
                <w:b/>
              </w:rPr>
            </w:pPr>
            <w:r w:rsidRPr="000B734F">
              <w:rPr>
                <w:b/>
              </w:rPr>
              <w:t>Итого:</w:t>
            </w:r>
          </w:p>
        </w:tc>
        <w:tc>
          <w:tcPr>
            <w:tcW w:w="2835" w:type="dxa"/>
          </w:tcPr>
          <w:p w:rsidR="000B734F" w:rsidRPr="000B734F" w:rsidRDefault="000B734F" w:rsidP="000B734F">
            <w:pPr>
              <w:tabs>
                <w:tab w:val="left" w:pos="2100"/>
              </w:tabs>
              <w:jc w:val="center"/>
              <w:rPr>
                <w:b/>
              </w:rPr>
            </w:pPr>
            <w:r w:rsidRPr="000B734F">
              <w:rPr>
                <w:b/>
              </w:rPr>
              <w:t>34</w:t>
            </w:r>
          </w:p>
        </w:tc>
      </w:tr>
    </w:tbl>
    <w:p w:rsidR="00184A3A" w:rsidRDefault="00184A3A" w:rsidP="00184A3A">
      <w:pPr>
        <w:ind w:firstLine="567"/>
        <w:jc w:val="both"/>
        <w:rPr>
          <w:b/>
          <w:u w:val="single"/>
        </w:rPr>
      </w:pPr>
    </w:p>
    <w:p w:rsidR="00184A3A" w:rsidRDefault="00184A3A" w:rsidP="00184A3A">
      <w:pPr>
        <w:spacing w:after="200" w:line="276" w:lineRule="auto"/>
        <w:ind w:firstLine="567"/>
        <w:jc w:val="center"/>
        <w:rPr>
          <w:rFonts w:eastAsiaTheme="minorHAnsi"/>
          <w:b/>
          <w:lang w:eastAsia="en-US"/>
        </w:rPr>
      </w:pPr>
    </w:p>
    <w:p w:rsidR="00184A3A" w:rsidRDefault="00184A3A" w:rsidP="00184A3A">
      <w:pPr>
        <w:spacing w:after="200" w:line="276" w:lineRule="auto"/>
        <w:ind w:firstLine="567"/>
        <w:jc w:val="center"/>
        <w:rPr>
          <w:rFonts w:eastAsiaTheme="minorHAnsi"/>
          <w:b/>
          <w:lang w:eastAsia="en-US"/>
        </w:rPr>
      </w:pPr>
    </w:p>
    <w:p w:rsidR="00184A3A" w:rsidRDefault="00184A3A" w:rsidP="00184A3A">
      <w:pPr>
        <w:spacing w:after="200" w:line="276" w:lineRule="auto"/>
        <w:ind w:firstLine="567"/>
        <w:jc w:val="center"/>
        <w:rPr>
          <w:rFonts w:eastAsiaTheme="minorHAnsi"/>
          <w:b/>
          <w:lang w:eastAsia="en-US"/>
        </w:rPr>
      </w:pPr>
    </w:p>
    <w:p w:rsidR="00184A3A" w:rsidRDefault="00184A3A" w:rsidP="00184A3A">
      <w:pPr>
        <w:spacing w:after="200" w:line="276" w:lineRule="auto"/>
        <w:ind w:firstLine="567"/>
        <w:jc w:val="center"/>
        <w:rPr>
          <w:rFonts w:eastAsiaTheme="minorHAnsi"/>
          <w:b/>
          <w:lang w:eastAsia="en-US"/>
        </w:rPr>
      </w:pPr>
    </w:p>
    <w:p w:rsidR="00184A3A" w:rsidRDefault="00184A3A" w:rsidP="00184A3A">
      <w:pPr>
        <w:spacing w:after="200" w:line="276" w:lineRule="auto"/>
        <w:ind w:firstLine="567"/>
        <w:jc w:val="center"/>
        <w:rPr>
          <w:rFonts w:eastAsiaTheme="minorHAnsi"/>
          <w:b/>
          <w:lang w:eastAsia="en-US"/>
        </w:rPr>
      </w:pPr>
    </w:p>
    <w:p w:rsidR="00184A3A" w:rsidRDefault="00184A3A" w:rsidP="00184A3A">
      <w:pPr>
        <w:spacing w:after="200" w:line="276" w:lineRule="auto"/>
        <w:ind w:firstLine="567"/>
        <w:jc w:val="center"/>
        <w:rPr>
          <w:rFonts w:eastAsiaTheme="minorHAnsi"/>
          <w:b/>
          <w:lang w:eastAsia="en-US"/>
        </w:rPr>
      </w:pPr>
    </w:p>
    <w:p w:rsidR="00184A3A" w:rsidRDefault="00184A3A" w:rsidP="00184A3A">
      <w:pPr>
        <w:spacing w:after="200" w:line="276" w:lineRule="auto"/>
        <w:ind w:firstLine="567"/>
        <w:jc w:val="center"/>
        <w:rPr>
          <w:rFonts w:eastAsiaTheme="minorHAnsi"/>
          <w:b/>
          <w:lang w:eastAsia="en-US"/>
        </w:rPr>
      </w:pPr>
    </w:p>
    <w:p w:rsidR="00184A3A" w:rsidRDefault="00184A3A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397B1C" w:rsidRDefault="00397B1C" w:rsidP="000B734F">
      <w:pPr>
        <w:spacing w:after="200" w:line="276" w:lineRule="auto"/>
        <w:rPr>
          <w:rFonts w:eastAsiaTheme="minorHAnsi"/>
          <w:b/>
          <w:lang w:eastAsia="en-US"/>
        </w:rPr>
      </w:pPr>
    </w:p>
    <w:p w:rsidR="00BE12A1" w:rsidRDefault="00BE12A1" w:rsidP="00BE12A1">
      <w:pPr>
        <w:spacing w:line="276" w:lineRule="auto"/>
        <w:rPr>
          <w:rFonts w:eastAsiaTheme="minorHAnsi"/>
          <w:b/>
          <w:lang w:eastAsia="en-US"/>
        </w:rPr>
      </w:pPr>
    </w:p>
    <w:p w:rsidR="00BE12A1" w:rsidRDefault="00BE12A1" w:rsidP="00BE12A1">
      <w:pPr>
        <w:spacing w:line="276" w:lineRule="auto"/>
        <w:rPr>
          <w:rFonts w:eastAsiaTheme="minorHAnsi"/>
          <w:b/>
          <w:lang w:eastAsia="en-US"/>
        </w:rPr>
      </w:pPr>
    </w:p>
    <w:p w:rsidR="0013004A" w:rsidRDefault="0013004A" w:rsidP="001B23AD">
      <w:pPr>
        <w:spacing w:line="276" w:lineRule="auto"/>
        <w:rPr>
          <w:rFonts w:eastAsiaTheme="minorHAnsi"/>
          <w:b/>
          <w:lang w:eastAsia="en-US"/>
        </w:rPr>
      </w:pPr>
    </w:p>
    <w:p w:rsidR="00184A3A" w:rsidRDefault="00184A3A" w:rsidP="00950DA2">
      <w:pPr>
        <w:spacing w:line="276" w:lineRule="auto"/>
        <w:ind w:firstLine="567"/>
        <w:jc w:val="center"/>
        <w:rPr>
          <w:rFonts w:eastAsiaTheme="minorHAnsi"/>
          <w:b/>
          <w:lang w:eastAsia="en-US"/>
        </w:rPr>
      </w:pPr>
      <w:r w:rsidRPr="002D41FE">
        <w:rPr>
          <w:rFonts w:eastAsiaTheme="minorHAnsi"/>
          <w:b/>
          <w:lang w:eastAsia="en-US"/>
        </w:rPr>
        <w:t>Календарно-тематическое планирование</w:t>
      </w:r>
    </w:p>
    <w:p w:rsidR="00950DA2" w:rsidRPr="002D41FE" w:rsidRDefault="001B23AD" w:rsidP="00950DA2">
      <w:pPr>
        <w:spacing w:line="276" w:lineRule="auto"/>
        <w:ind w:firstLine="567"/>
        <w:jc w:val="center"/>
        <w:rPr>
          <w:rFonts w:eastAsiaTheme="minorHAnsi"/>
          <w:b/>
          <w:lang w:eastAsia="en-US"/>
        </w:rPr>
      </w:pPr>
      <w:r w:rsidRPr="001B23AD">
        <w:rPr>
          <w:b/>
        </w:rPr>
        <w:t>Моя многонациональная малая Родина</w:t>
      </w:r>
      <w:r>
        <w:rPr>
          <w:rFonts w:eastAsiaTheme="minorHAnsi"/>
          <w:b/>
          <w:lang w:eastAsia="en-US"/>
        </w:rPr>
        <w:t xml:space="preserve"> -5-8</w:t>
      </w:r>
      <w:r w:rsidR="00950DA2">
        <w:rPr>
          <w:rFonts w:eastAsiaTheme="minorHAnsi"/>
          <w:b/>
          <w:lang w:eastAsia="en-US"/>
        </w:rPr>
        <w:t xml:space="preserve">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184A3A" w:rsidRPr="002D41FE" w:rsidTr="0070502A">
        <w:tc>
          <w:tcPr>
            <w:tcW w:w="8188" w:type="dxa"/>
          </w:tcPr>
          <w:p w:rsidR="00184A3A" w:rsidRPr="002D41FE" w:rsidRDefault="00184A3A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2D41FE">
              <w:rPr>
                <w:rFonts w:eastAsiaTheme="minorHAnsi"/>
                <w:b/>
                <w:lang w:eastAsia="en-US"/>
              </w:rPr>
              <w:t>Тема</w:t>
            </w:r>
          </w:p>
        </w:tc>
        <w:tc>
          <w:tcPr>
            <w:tcW w:w="1383" w:type="dxa"/>
          </w:tcPr>
          <w:p w:rsidR="00184A3A" w:rsidRPr="002D41FE" w:rsidRDefault="00184A3A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2D41FE">
              <w:rPr>
                <w:rFonts w:eastAsiaTheme="minorHAnsi"/>
                <w:b/>
                <w:lang w:eastAsia="en-US"/>
              </w:rPr>
              <w:t>Кол-во часов</w:t>
            </w:r>
          </w:p>
        </w:tc>
      </w:tr>
      <w:tr w:rsidR="00184A3A" w:rsidRPr="002D41FE" w:rsidTr="0070502A">
        <w:tc>
          <w:tcPr>
            <w:tcW w:w="9571" w:type="dxa"/>
            <w:gridSpan w:val="2"/>
          </w:tcPr>
          <w:p w:rsidR="00184A3A" w:rsidRPr="002D41FE" w:rsidRDefault="000B734F" w:rsidP="0070502A">
            <w:pPr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5-</w:t>
            </w:r>
            <w:r w:rsidR="001B23AD">
              <w:rPr>
                <w:rFonts w:eastAsiaTheme="minorHAnsi"/>
                <w:i/>
                <w:lang w:eastAsia="en-US"/>
              </w:rPr>
              <w:t>8</w:t>
            </w:r>
            <w:r w:rsidR="00184A3A" w:rsidRPr="002D41FE">
              <w:rPr>
                <w:rFonts w:eastAsiaTheme="minorHAnsi"/>
                <w:i/>
                <w:lang w:eastAsia="en-US"/>
              </w:rPr>
              <w:t xml:space="preserve"> класс</w:t>
            </w:r>
          </w:p>
        </w:tc>
      </w:tr>
      <w:tr w:rsidR="00184A3A" w:rsidRPr="002D41FE" w:rsidTr="0070502A">
        <w:tc>
          <w:tcPr>
            <w:tcW w:w="8188" w:type="dxa"/>
          </w:tcPr>
          <w:p w:rsidR="00184A3A" w:rsidRPr="000B734F" w:rsidRDefault="00184A3A" w:rsidP="000B734F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0B734F">
              <w:rPr>
                <w:rFonts w:eastAsiaTheme="minorHAnsi"/>
                <w:b/>
                <w:lang w:eastAsia="en-US"/>
              </w:rPr>
              <w:t>«</w:t>
            </w:r>
            <w:r w:rsidR="000B734F" w:rsidRPr="000B734F">
              <w:rPr>
                <w:b/>
              </w:rPr>
              <w:t>Что мы знаем о фольклоре. Возникновение фольклора</w:t>
            </w:r>
            <w:r w:rsidRPr="000B734F">
              <w:rPr>
                <w:rFonts w:eastAsiaTheme="minorHAnsi"/>
                <w:b/>
                <w:lang w:eastAsia="en-US"/>
              </w:rPr>
              <w:t>»</w:t>
            </w:r>
          </w:p>
        </w:tc>
        <w:tc>
          <w:tcPr>
            <w:tcW w:w="1383" w:type="dxa"/>
          </w:tcPr>
          <w:p w:rsidR="00184A3A" w:rsidRPr="002D41FE" w:rsidRDefault="000B734F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4</w:t>
            </w:r>
          </w:p>
        </w:tc>
      </w:tr>
      <w:tr w:rsidR="00184A3A" w:rsidRPr="002D41FE" w:rsidTr="0070502A">
        <w:tc>
          <w:tcPr>
            <w:tcW w:w="8188" w:type="dxa"/>
          </w:tcPr>
          <w:p w:rsidR="000B734F" w:rsidRPr="000B734F" w:rsidRDefault="000B734F" w:rsidP="000B734F">
            <w:pPr>
              <w:pStyle w:val="a3"/>
              <w:numPr>
                <w:ilvl w:val="0"/>
                <w:numId w:val="6"/>
              </w:numPr>
              <w:spacing w:line="276" w:lineRule="auto"/>
              <w:ind w:left="36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Что мы знаем о фольклоре</w:t>
            </w:r>
          </w:p>
          <w:p w:rsidR="000B734F" w:rsidRDefault="000B734F" w:rsidP="000B734F">
            <w:pPr>
              <w:numPr>
                <w:ilvl w:val="0"/>
                <w:numId w:val="6"/>
              </w:numPr>
              <w:spacing w:line="276" w:lineRule="auto"/>
              <w:ind w:left="360"/>
              <w:contextualSpacing/>
              <w:rPr>
                <w:rFonts w:eastAsiaTheme="minorHAnsi"/>
                <w:lang w:eastAsia="en-US"/>
              </w:rPr>
            </w:pPr>
            <w:r w:rsidRPr="000B734F">
              <w:rPr>
                <w:rFonts w:eastAsiaTheme="minorHAnsi"/>
                <w:lang w:eastAsia="en-US"/>
              </w:rPr>
              <w:t>Возникновение фольклора</w:t>
            </w:r>
          </w:p>
          <w:p w:rsidR="000B734F" w:rsidRDefault="000B734F" w:rsidP="000B734F">
            <w:pPr>
              <w:numPr>
                <w:ilvl w:val="0"/>
                <w:numId w:val="6"/>
              </w:numPr>
              <w:spacing w:line="276" w:lineRule="auto"/>
              <w:ind w:left="360"/>
              <w:contextualSpacing/>
              <w:rPr>
                <w:rFonts w:eastAsiaTheme="minorHAnsi"/>
                <w:lang w:eastAsia="en-US"/>
              </w:rPr>
            </w:pPr>
            <w:r w:rsidRPr="000B734F">
              <w:rPr>
                <w:rFonts w:eastAsiaTheme="minorHAnsi"/>
                <w:lang w:eastAsia="en-US"/>
              </w:rPr>
              <w:t>Возникновение фольклора</w:t>
            </w:r>
          </w:p>
          <w:p w:rsidR="00184A3A" w:rsidRPr="000B734F" w:rsidRDefault="000B734F" w:rsidP="000B734F">
            <w:pPr>
              <w:numPr>
                <w:ilvl w:val="0"/>
                <w:numId w:val="6"/>
              </w:numPr>
              <w:spacing w:line="276" w:lineRule="auto"/>
              <w:ind w:left="360"/>
              <w:contextualSpacing/>
              <w:rPr>
                <w:rFonts w:eastAsiaTheme="minorHAnsi"/>
                <w:lang w:eastAsia="en-US"/>
              </w:rPr>
            </w:pPr>
            <w:r w:rsidRPr="000B734F">
              <w:rPr>
                <w:rFonts w:eastAsiaTheme="minorHAnsi"/>
                <w:lang w:eastAsia="en-US"/>
              </w:rPr>
              <w:t xml:space="preserve">Возникновение фольклора </w:t>
            </w:r>
          </w:p>
        </w:tc>
        <w:tc>
          <w:tcPr>
            <w:tcW w:w="1383" w:type="dxa"/>
          </w:tcPr>
          <w:p w:rsidR="00184A3A" w:rsidRPr="002D41FE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184A3A" w:rsidRPr="002D41FE" w:rsidTr="0070502A">
        <w:tc>
          <w:tcPr>
            <w:tcW w:w="8188" w:type="dxa"/>
          </w:tcPr>
          <w:p w:rsidR="00184A3A" w:rsidRPr="000B734F" w:rsidRDefault="00184A3A" w:rsidP="000B734F">
            <w:pPr>
              <w:ind w:left="360"/>
              <w:jc w:val="center"/>
              <w:rPr>
                <w:rFonts w:eastAsiaTheme="minorHAnsi"/>
                <w:b/>
                <w:lang w:eastAsia="en-US"/>
              </w:rPr>
            </w:pPr>
            <w:r w:rsidRPr="000B734F">
              <w:rPr>
                <w:rFonts w:eastAsiaTheme="minorHAnsi"/>
                <w:b/>
                <w:lang w:eastAsia="en-US"/>
              </w:rPr>
              <w:t>«</w:t>
            </w:r>
            <w:r w:rsidR="000B734F" w:rsidRPr="000B734F">
              <w:rPr>
                <w:rFonts w:eastAsiaTheme="minorHAnsi"/>
                <w:b/>
                <w:lang w:eastAsia="en-US"/>
              </w:rPr>
              <w:t>Русский фольклор»</w:t>
            </w:r>
          </w:p>
        </w:tc>
        <w:tc>
          <w:tcPr>
            <w:tcW w:w="1383" w:type="dxa"/>
          </w:tcPr>
          <w:p w:rsidR="00184A3A" w:rsidRPr="002D41FE" w:rsidRDefault="000B734F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21</w:t>
            </w:r>
          </w:p>
        </w:tc>
      </w:tr>
      <w:tr w:rsidR="00184A3A" w:rsidRPr="002D41FE" w:rsidTr="0070502A">
        <w:tc>
          <w:tcPr>
            <w:tcW w:w="8188" w:type="dxa"/>
          </w:tcPr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/>
              </w:rPr>
            </w:pPr>
            <w:r w:rsidRPr="00F8543A">
              <w:rPr>
                <w:rFonts w:eastAsiaTheme="minorHAnsi"/>
                <w:lang w:eastAsia="en-US"/>
              </w:rPr>
              <w:t>Жанры русского фольклора-1 час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/>
              </w:rPr>
            </w:pPr>
            <w:proofErr w:type="gramStart"/>
            <w:r w:rsidRPr="00F8543A">
              <w:rPr>
                <w:rFonts w:eastAsiaTheme="minorHAnsi"/>
                <w:lang w:eastAsia="en-US"/>
              </w:rPr>
              <w:t>Народные</w:t>
            </w:r>
            <w:proofErr w:type="gramEnd"/>
            <w:r w:rsidRPr="00F8543A">
              <w:rPr>
                <w:rFonts w:eastAsiaTheme="minorHAnsi"/>
                <w:lang w:eastAsia="en-US"/>
              </w:rPr>
              <w:t xml:space="preserve"> приметы-1 час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/>
              </w:rPr>
            </w:pPr>
            <w:r w:rsidRPr="00F8543A">
              <w:rPr>
                <w:rFonts w:eastAsiaTheme="minorHAnsi"/>
                <w:lang w:eastAsia="en-US"/>
              </w:rPr>
              <w:t>Пословицы и поговорки, русская народная игра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/>
              </w:rPr>
            </w:pPr>
            <w:r w:rsidRPr="00F8543A">
              <w:rPr>
                <w:rFonts w:eastAsiaTheme="minorHAnsi"/>
                <w:lang w:eastAsia="en-US"/>
              </w:rPr>
              <w:t xml:space="preserve">Пословицы и поговорки, русская народная игра 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/>
              </w:rPr>
            </w:pPr>
            <w:r w:rsidRPr="00F8543A">
              <w:rPr>
                <w:rFonts w:eastAsiaTheme="minorHAnsi"/>
                <w:lang w:eastAsia="en-US"/>
              </w:rPr>
              <w:t>Народные обычаи и праздники. Осенние календарные обряды и обрядовая поэзия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/>
              </w:rPr>
            </w:pPr>
            <w:r w:rsidRPr="00F8543A">
              <w:rPr>
                <w:rFonts w:eastAsiaTheme="minorHAnsi"/>
                <w:lang w:eastAsia="en-US"/>
              </w:rPr>
              <w:t xml:space="preserve">Народные обычаи и праздники. Осенние календарные обряды и обрядовая поэзия 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F8543A">
              <w:rPr>
                <w:rFonts w:eastAsiaTheme="minorHAnsi"/>
                <w:lang w:eastAsia="en-US"/>
              </w:rPr>
              <w:t xml:space="preserve">Народные обычаи и праздники. Осенние календарные обряды и обрядовая поэзия 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Детские игровые песни и стихи  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Ж</w:t>
            </w:r>
            <w:r w:rsidRPr="00F8543A">
              <w:rPr>
                <w:rFonts w:eastAsiaTheme="minorHAnsi"/>
                <w:lang w:eastAsia="en-US"/>
              </w:rPr>
              <w:t>еребьёвки и считалки</w:t>
            </w:r>
            <w:r w:rsidRPr="00F8543A">
              <w:t xml:space="preserve"> 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Экскурсия в библиотеку </w:t>
            </w:r>
            <w:r w:rsidRPr="00F8543A">
              <w:rPr>
                <w:rFonts w:eastAsiaTheme="minorHAnsi"/>
                <w:lang w:eastAsia="en-US"/>
              </w:rPr>
              <w:t>им. Грина</w:t>
            </w:r>
            <w:r w:rsidRPr="00F8543A">
              <w:t xml:space="preserve"> 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Экскурсия в библиотеку </w:t>
            </w:r>
            <w:r w:rsidRPr="00F8543A">
              <w:rPr>
                <w:rFonts w:eastAsiaTheme="minorHAnsi"/>
                <w:lang w:eastAsia="en-US"/>
              </w:rPr>
              <w:t>им. Грина</w:t>
            </w:r>
            <w:r w:rsidRPr="00F8543A">
              <w:t xml:space="preserve"> 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F8543A">
              <w:t>Фольклорные музыкальные игры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proofErr w:type="gramStart"/>
            <w:r w:rsidRPr="00F8543A">
              <w:t>Фольклорные</w:t>
            </w:r>
            <w:proofErr w:type="gramEnd"/>
            <w:r w:rsidRPr="00F8543A">
              <w:t xml:space="preserve"> музыкальные игры-2 часа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</w:pPr>
            <w:r w:rsidRPr="00F8543A">
              <w:rPr>
                <w:rFonts w:eastAsiaTheme="minorHAnsi"/>
                <w:lang w:eastAsia="en-US"/>
              </w:rPr>
              <w:t>Применение игрового фольклора в детских играх</w:t>
            </w:r>
            <w:r w:rsidRPr="00F8543A">
              <w:t xml:space="preserve"> 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</w:pPr>
            <w:r w:rsidRPr="00F8543A">
              <w:rPr>
                <w:rFonts w:eastAsiaTheme="minorHAnsi"/>
                <w:lang w:eastAsia="en-US"/>
              </w:rPr>
              <w:t>Применение игрового фольклора в детских играх</w:t>
            </w:r>
            <w:r w:rsidRPr="00F8543A">
              <w:t xml:space="preserve"> 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</w:pPr>
            <w:r w:rsidRPr="00F8543A">
              <w:t>Проводы зимы</w:t>
            </w:r>
          </w:p>
          <w:p w:rsidR="00F8543A" w:rsidRP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</w:pPr>
            <w:r w:rsidRPr="00F8543A">
              <w:t>Проводы зимы</w:t>
            </w:r>
            <w:r>
              <w:rPr>
                <w:bCs/>
              </w:rPr>
              <w:t xml:space="preserve"> 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bCs/>
              </w:rPr>
            </w:pPr>
            <w:r w:rsidRPr="00F8543A">
              <w:rPr>
                <w:bCs/>
              </w:rPr>
              <w:t xml:space="preserve">Пословицы и поговорки. 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bCs/>
              </w:rPr>
            </w:pPr>
            <w:r w:rsidRPr="00F8543A">
              <w:rPr>
                <w:bCs/>
              </w:rPr>
              <w:t xml:space="preserve">Пословицы и поговорки </w:t>
            </w:r>
          </w:p>
          <w:p w:rsid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bCs/>
              </w:rPr>
            </w:pPr>
            <w:r w:rsidRPr="00F8543A">
              <w:rPr>
                <w:bCs/>
              </w:rPr>
              <w:t xml:space="preserve">Частушки </w:t>
            </w:r>
          </w:p>
          <w:p w:rsidR="00184A3A" w:rsidRPr="00F8543A" w:rsidRDefault="00F8543A" w:rsidP="00F8543A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bCs/>
              </w:rPr>
            </w:pPr>
            <w:r w:rsidRPr="00F8543A">
              <w:rPr>
                <w:bCs/>
              </w:rPr>
              <w:t>Частушки</w:t>
            </w:r>
          </w:p>
        </w:tc>
        <w:tc>
          <w:tcPr>
            <w:tcW w:w="1383" w:type="dxa"/>
          </w:tcPr>
          <w:p w:rsidR="00184A3A" w:rsidRPr="002D41FE" w:rsidRDefault="00184A3A" w:rsidP="0070502A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184A3A" w:rsidRPr="002D41FE" w:rsidTr="0070502A">
        <w:tc>
          <w:tcPr>
            <w:tcW w:w="8188" w:type="dxa"/>
          </w:tcPr>
          <w:p w:rsidR="00184A3A" w:rsidRPr="002D41FE" w:rsidRDefault="00184A3A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54032">
              <w:rPr>
                <w:b/>
                <w:szCs w:val="28"/>
              </w:rPr>
              <w:t>«Марафоны внеурочной деятельности»</w:t>
            </w:r>
          </w:p>
        </w:tc>
        <w:tc>
          <w:tcPr>
            <w:tcW w:w="1383" w:type="dxa"/>
          </w:tcPr>
          <w:p w:rsidR="00184A3A" w:rsidRPr="002D41FE" w:rsidRDefault="00184A3A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4</w:t>
            </w:r>
          </w:p>
        </w:tc>
      </w:tr>
      <w:tr w:rsidR="00184A3A" w:rsidRPr="002D41FE" w:rsidTr="0070502A">
        <w:tc>
          <w:tcPr>
            <w:tcW w:w="8188" w:type="dxa"/>
          </w:tcPr>
          <w:p w:rsidR="00FA45C2" w:rsidRPr="00143438" w:rsidRDefault="00FA45C2" w:rsidP="008B3FD0">
            <w:pPr>
              <w:pStyle w:val="a3"/>
              <w:numPr>
                <w:ilvl w:val="0"/>
                <w:numId w:val="6"/>
              </w:numPr>
              <w:rPr>
                <w:szCs w:val="28"/>
              </w:rPr>
            </w:pPr>
            <w:r w:rsidRPr="00143438">
              <w:rPr>
                <w:szCs w:val="28"/>
              </w:rPr>
              <w:t>Что такое фольклор?</w:t>
            </w:r>
          </w:p>
          <w:p w:rsidR="00143438" w:rsidRPr="00143438" w:rsidRDefault="00143438" w:rsidP="00143438">
            <w:pPr>
              <w:pStyle w:val="a3"/>
              <w:numPr>
                <w:ilvl w:val="0"/>
                <w:numId w:val="6"/>
              </w:numPr>
              <w:tabs>
                <w:tab w:val="left" w:pos="2100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143438">
              <w:t>Фольклорные музыкальные игры</w:t>
            </w:r>
          </w:p>
          <w:p w:rsidR="008B3FD0" w:rsidRPr="00143438" w:rsidRDefault="008B3FD0" w:rsidP="008B3FD0">
            <w:pPr>
              <w:pStyle w:val="a3"/>
              <w:numPr>
                <w:ilvl w:val="0"/>
                <w:numId w:val="6"/>
              </w:numPr>
              <w:rPr>
                <w:szCs w:val="28"/>
              </w:rPr>
            </w:pPr>
            <w:r w:rsidRPr="00143438">
              <w:rPr>
                <w:szCs w:val="28"/>
              </w:rPr>
              <w:t>Игра «Собери пословицы»</w:t>
            </w:r>
          </w:p>
          <w:p w:rsidR="008B3FD0" w:rsidRPr="00FA45C2" w:rsidRDefault="00FA45C2" w:rsidP="00143438">
            <w:pPr>
              <w:pStyle w:val="a3"/>
              <w:numPr>
                <w:ilvl w:val="0"/>
                <w:numId w:val="6"/>
              </w:numPr>
              <w:rPr>
                <w:b/>
                <w:szCs w:val="28"/>
              </w:rPr>
            </w:pPr>
            <w:r w:rsidRPr="00143438">
              <w:rPr>
                <w:szCs w:val="28"/>
              </w:rPr>
              <w:t>Скороговорки говорим. Познакомить с жанром скороговорка</w:t>
            </w:r>
            <w:r w:rsidRPr="00FA45C2">
              <w:rPr>
                <w:b/>
                <w:szCs w:val="28"/>
              </w:rPr>
              <w:t>.</w:t>
            </w:r>
          </w:p>
        </w:tc>
        <w:tc>
          <w:tcPr>
            <w:tcW w:w="1383" w:type="dxa"/>
          </w:tcPr>
          <w:p w:rsidR="00184A3A" w:rsidRDefault="00184A3A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184A3A" w:rsidRPr="002D41FE" w:rsidTr="0070502A">
        <w:tc>
          <w:tcPr>
            <w:tcW w:w="8188" w:type="dxa"/>
          </w:tcPr>
          <w:p w:rsidR="00184A3A" w:rsidRPr="00D602F0" w:rsidRDefault="00184A3A" w:rsidP="00950DA2">
            <w:pPr>
              <w:spacing w:line="276" w:lineRule="auto"/>
              <w:jc w:val="center"/>
              <w:rPr>
                <w:rFonts w:eastAsiaTheme="minorHAnsi"/>
                <w:b/>
                <w:szCs w:val="28"/>
                <w:lang w:eastAsia="en-US"/>
              </w:rPr>
            </w:pPr>
            <w:r w:rsidRPr="00D602F0">
              <w:rPr>
                <w:rFonts w:eastAsiaTheme="minorHAnsi"/>
                <w:b/>
                <w:szCs w:val="28"/>
                <w:lang w:eastAsia="en-US"/>
              </w:rPr>
              <w:t>«</w:t>
            </w:r>
            <w:r w:rsidR="00143438">
              <w:rPr>
                <w:rFonts w:eastAsiaTheme="minorHAnsi"/>
                <w:b/>
                <w:szCs w:val="28"/>
                <w:lang w:eastAsia="en-US"/>
              </w:rPr>
              <w:t>Таланты Земли Вятской</w:t>
            </w:r>
            <w:r w:rsidRPr="00D602F0">
              <w:rPr>
                <w:rFonts w:eastAsiaTheme="minorHAnsi"/>
                <w:b/>
                <w:szCs w:val="28"/>
                <w:lang w:eastAsia="en-US"/>
              </w:rPr>
              <w:t>»</w:t>
            </w:r>
          </w:p>
        </w:tc>
        <w:tc>
          <w:tcPr>
            <w:tcW w:w="1383" w:type="dxa"/>
          </w:tcPr>
          <w:p w:rsidR="00184A3A" w:rsidRDefault="00143438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5</w:t>
            </w:r>
          </w:p>
        </w:tc>
      </w:tr>
      <w:tr w:rsidR="00184A3A" w:rsidRPr="002D41FE" w:rsidTr="0070502A">
        <w:tc>
          <w:tcPr>
            <w:tcW w:w="8188" w:type="dxa"/>
          </w:tcPr>
          <w:p w:rsidR="00184A3A" w:rsidRPr="00143438" w:rsidRDefault="00143438" w:rsidP="00143438">
            <w:pPr>
              <w:pStyle w:val="a3"/>
              <w:numPr>
                <w:ilvl w:val="0"/>
                <w:numId w:val="6"/>
              </w:numPr>
              <w:rPr>
                <w:rFonts w:eastAsiaTheme="minorHAnsi"/>
                <w:lang w:eastAsia="en-US"/>
              </w:rPr>
            </w:pPr>
            <w:r w:rsidRPr="00143438">
              <w:rPr>
                <w:color w:val="000000"/>
              </w:rPr>
              <w:t>Таланты земли Вятской</w:t>
            </w:r>
          </w:p>
          <w:p w:rsidR="00143438" w:rsidRPr="00143438" w:rsidRDefault="00143438" w:rsidP="00143438">
            <w:pPr>
              <w:pStyle w:val="a3"/>
              <w:numPr>
                <w:ilvl w:val="0"/>
                <w:numId w:val="6"/>
              </w:numPr>
              <w:rPr>
                <w:rFonts w:eastAsiaTheme="minorHAnsi"/>
                <w:lang w:eastAsia="en-US"/>
              </w:rPr>
            </w:pPr>
            <w:r w:rsidRPr="00143438">
              <w:rPr>
                <w:rFonts w:eastAsiaTheme="minorHAnsi"/>
                <w:lang w:eastAsia="en-US"/>
              </w:rPr>
              <w:t>Литература и искусство</w:t>
            </w:r>
          </w:p>
          <w:p w:rsidR="00143438" w:rsidRPr="00143438" w:rsidRDefault="00143438" w:rsidP="00143438">
            <w:pPr>
              <w:pStyle w:val="a3"/>
              <w:numPr>
                <w:ilvl w:val="0"/>
                <w:numId w:val="6"/>
              </w:numPr>
              <w:rPr>
                <w:rFonts w:eastAsiaTheme="minorHAnsi"/>
                <w:lang w:eastAsia="en-US"/>
              </w:rPr>
            </w:pPr>
            <w:r w:rsidRPr="00143438">
              <w:rPr>
                <w:rFonts w:eastAsiaTheme="minorHAnsi"/>
                <w:lang w:eastAsia="en-US"/>
              </w:rPr>
              <w:t>Литература и искусство</w:t>
            </w:r>
          </w:p>
          <w:p w:rsidR="00143438" w:rsidRPr="00143438" w:rsidRDefault="00143438" w:rsidP="00143438">
            <w:pPr>
              <w:pStyle w:val="a3"/>
              <w:numPr>
                <w:ilvl w:val="0"/>
                <w:numId w:val="6"/>
              </w:numPr>
              <w:rPr>
                <w:rFonts w:eastAsiaTheme="minorHAnsi"/>
                <w:sz w:val="22"/>
                <w:szCs w:val="28"/>
                <w:lang w:eastAsia="en-US"/>
              </w:rPr>
            </w:pPr>
            <w:r w:rsidRPr="00143438">
              <w:rPr>
                <w:color w:val="000000"/>
                <w:szCs w:val="28"/>
              </w:rPr>
              <w:t>Игра-викторина «Русский фольклор»</w:t>
            </w:r>
          </w:p>
          <w:p w:rsidR="00143438" w:rsidRPr="00143438" w:rsidRDefault="00143438" w:rsidP="00143438">
            <w:pPr>
              <w:pStyle w:val="a3"/>
              <w:numPr>
                <w:ilvl w:val="0"/>
                <w:numId w:val="6"/>
              </w:numPr>
              <w:rPr>
                <w:rFonts w:eastAsiaTheme="minorHAnsi"/>
                <w:szCs w:val="28"/>
                <w:lang w:eastAsia="en-US"/>
              </w:rPr>
            </w:pPr>
            <w:r w:rsidRPr="00143438">
              <w:rPr>
                <w:color w:val="000000"/>
                <w:szCs w:val="28"/>
              </w:rPr>
              <w:t>Игра-викторина «Русский фольклор»</w:t>
            </w:r>
          </w:p>
        </w:tc>
        <w:tc>
          <w:tcPr>
            <w:tcW w:w="1383" w:type="dxa"/>
          </w:tcPr>
          <w:p w:rsidR="00184A3A" w:rsidRDefault="00184A3A" w:rsidP="0070502A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:rsidR="00184A3A" w:rsidRDefault="00184A3A" w:rsidP="00143438"/>
    <w:sectPr w:rsidR="00184A3A" w:rsidSect="00BE12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501"/>
    <w:multiLevelType w:val="hybridMultilevel"/>
    <w:tmpl w:val="B46AD9DE"/>
    <w:lvl w:ilvl="0" w:tplc="665AE688">
      <w:start w:val="12"/>
      <w:numFmt w:val="decimal"/>
      <w:lvlText w:val="%1)"/>
      <w:lvlJc w:val="left"/>
      <w:pPr>
        <w:ind w:left="107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1B968EB"/>
    <w:multiLevelType w:val="hybridMultilevel"/>
    <w:tmpl w:val="0CDC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77963"/>
    <w:multiLevelType w:val="hybridMultilevel"/>
    <w:tmpl w:val="5622C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71659"/>
    <w:multiLevelType w:val="hybridMultilevel"/>
    <w:tmpl w:val="A4B422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54518"/>
    <w:multiLevelType w:val="hybridMultilevel"/>
    <w:tmpl w:val="F0D24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A0072F"/>
    <w:multiLevelType w:val="hybridMultilevel"/>
    <w:tmpl w:val="9F9CBBF2"/>
    <w:lvl w:ilvl="0" w:tplc="C23E63F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643A1"/>
    <w:multiLevelType w:val="hybridMultilevel"/>
    <w:tmpl w:val="D93EAD6E"/>
    <w:lvl w:ilvl="0" w:tplc="D45690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30E22"/>
    <w:multiLevelType w:val="hybridMultilevel"/>
    <w:tmpl w:val="C98C9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A3A"/>
    <w:rsid w:val="00025343"/>
    <w:rsid w:val="00040FCF"/>
    <w:rsid w:val="000B734F"/>
    <w:rsid w:val="0013004A"/>
    <w:rsid w:val="00143438"/>
    <w:rsid w:val="00184A3A"/>
    <w:rsid w:val="001B23AD"/>
    <w:rsid w:val="001C688D"/>
    <w:rsid w:val="00397B1C"/>
    <w:rsid w:val="003D4C36"/>
    <w:rsid w:val="003F4A1B"/>
    <w:rsid w:val="00441C4D"/>
    <w:rsid w:val="004A117F"/>
    <w:rsid w:val="00592A2A"/>
    <w:rsid w:val="00733A87"/>
    <w:rsid w:val="00764B98"/>
    <w:rsid w:val="007C6460"/>
    <w:rsid w:val="008B3FD0"/>
    <w:rsid w:val="0093067D"/>
    <w:rsid w:val="00950DA2"/>
    <w:rsid w:val="009C0980"/>
    <w:rsid w:val="00A33E5A"/>
    <w:rsid w:val="00B0389E"/>
    <w:rsid w:val="00B2603A"/>
    <w:rsid w:val="00BE12A1"/>
    <w:rsid w:val="00F81106"/>
    <w:rsid w:val="00F8543A"/>
    <w:rsid w:val="00FA45C2"/>
    <w:rsid w:val="00FE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3A"/>
    <w:pPr>
      <w:ind w:left="720"/>
      <w:contextualSpacing/>
    </w:pPr>
  </w:style>
  <w:style w:type="paragraph" w:customStyle="1" w:styleId="c11">
    <w:name w:val="c11"/>
    <w:basedOn w:val="a"/>
    <w:rsid w:val="00184A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184A3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8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84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5">
    <w:name w:val="c5"/>
    <w:basedOn w:val="a0"/>
    <w:rsid w:val="00184A3A"/>
  </w:style>
  <w:style w:type="character" w:customStyle="1" w:styleId="c2">
    <w:name w:val="c2"/>
    <w:basedOn w:val="a0"/>
    <w:rsid w:val="00184A3A"/>
  </w:style>
  <w:style w:type="character" w:customStyle="1" w:styleId="c3">
    <w:name w:val="c3"/>
    <w:basedOn w:val="a0"/>
    <w:rsid w:val="00184A3A"/>
  </w:style>
  <w:style w:type="paragraph" w:styleId="a6">
    <w:name w:val="Normal (Web)"/>
    <w:basedOn w:val="a"/>
    <w:uiPriority w:val="99"/>
    <w:unhideWhenUsed/>
    <w:rsid w:val="00184A3A"/>
    <w:pPr>
      <w:spacing w:before="100" w:beforeAutospacing="1" w:after="100" w:afterAutospacing="1"/>
    </w:pPr>
  </w:style>
  <w:style w:type="paragraph" w:customStyle="1" w:styleId="c0">
    <w:name w:val="c0"/>
    <w:basedOn w:val="a"/>
    <w:rsid w:val="003F4A1B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BE12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12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3A"/>
    <w:pPr>
      <w:ind w:left="720"/>
      <w:contextualSpacing/>
    </w:pPr>
  </w:style>
  <w:style w:type="paragraph" w:customStyle="1" w:styleId="c11">
    <w:name w:val="c11"/>
    <w:basedOn w:val="a"/>
    <w:rsid w:val="00184A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184A3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8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84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5">
    <w:name w:val="c5"/>
    <w:basedOn w:val="a0"/>
    <w:rsid w:val="00184A3A"/>
  </w:style>
  <w:style w:type="character" w:customStyle="1" w:styleId="c2">
    <w:name w:val="c2"/>
    <w:basedOn w:val="a0"/>
    <w:rsid w:val="00184A3A"/>
  </w:style>
  <w:style w:type="character" w:customStyle="1" w:styleId="c3">
    <w:name w:val="c3"/>
    <w:basedOn w:val="a0"/>
    <w:rsid w:val="00184A3A"/>
  </w:style>
  <w:style w:type="paragraph" w:styleId="a6">
    <w:name w:val="Normal (Web)"/>
    <w:basedOn w:val="a"/>
    <w:uiPriority w:val="99"/>
    <w:unhideWhenUsed/>
    <w:rsid w:val="00184A3A"/>
    <w:pPr>
      <w:spacing w:before="100" w:beforeAutospacing="1" w:after="100" w:afterAutospacing="1"/>
    </w:pPr>
  </w:style>
  <w:style w:type="paragraph" w:customStyle="1" w:styleId="c0">
    <w:name w:val="c0"/>
    <w:basedOn w:val="a"/>
    <w:rsid w:val="003F4A1B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BE12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12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rzenlib.ru/kraeved/index.php?BLOCK_ID=3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22</cp:revision>
  <cp:lastPrinted>2021-09-29T07:25:00Z</cp:lastPrinted>
  <dcterms:created xsi:type="dcterms:W3CDTF">2020-12-04T04:33:00Z</dcterms:created>
  <dcterms:modified xsi:type="dcterms:W3CDTF">2023-11-14T11:25:00Z</dcterms:modified>
</cp:coreProperties>
</file>